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1383" w:firstLineChars="492"/>
        <w:rPr>
          <w:rFonts w:hint="eastAsia" w:ascii="方正小标宋简体" w:hAnsi="宋体" w:eastAsia="宋体"/>
          <w:b/>
          <w:bCs/>
          <w:sz w:val="28"/>
          <w:szCs w:val="28"/>
          <w:lang w:val="en-US" w:eastAsia="zh-CN"/>
        </w:rPr>
      </w:pPr>
      <w:r>
        <w:rPr>
          <w:rFonts w:hint="eastAsia" w:ascii="方正小标宋简体" w:hAnsi="方正小标宋简体"/>
          <w:b/>
          <w:bCs/>
          <w:sz w:val="28"/>
          <w:szCs w:val="28"/>
        </w:rPr>
        <w:t>绿色智慧环境学院</w:t>
      </w:r>
      <w:r>
        <w:rPr>
          <w:rFonts w:ascii="方正小标宋简体" w:hAnsi="方正小标宋简体"/>
          <w:b/>
          <w:bCs/>
          <w:sz w:val="28"/>
          <w:szCs w:val="28"/>
        </w:rPr>
        <w:t>本科生导师制实施方案</w:t>
      </w:r>
      <w:r>
        <w:rPr>
          <w:rFonts w:hint="eastAsia" w:ascii="方正小标宋简体" w:hAnsi="方正小标宋简体"/>
          <w:b/>
          <w:bCs/>
          <w:sz w:val="28"/>
          <w:szCs w:val="28"/>
          <w:lang w:val="en-US" w:eastAsia="zh-CN"/>
        </w:rPr>
        <w:t>(试行）</w:t>
      </w:r>
    </w:p>
    <w:p>
      <w:pPr>
        <w:widowControl/>
        <w:spacing w:line="560" w:lineRule="exact"/>
        <w:ind w:firstLine="560" w:firstLineChars="200"/>
        <w:jc w:val="left"/>
        <w:rPr>
          <w:rFonts w:hint="eastAsia" w:ascii="仿宋_GB2312" w:hAnsi="仿宋_GB2312" w:cs="宋体"/>
          <w:color w:val="000000"/>
          <w:kern w:val="0"/>
          <w:sz w:val="28"/>
          <w:szCs w:val="28"/>
        </w:rPr>
      </w:pPr>
      <w:r>
        <w:rPr>
          <w:rFonts w:hint="eastAsia" w:ascii="仿宋_GB2312" w:hAnsi="仿宋_GB2312" w:cs="宋体"/>
          <w:color w:val="000000"/>
          <w:kern w:val="0"/>
          <w:sz w:val="28"/>
          <w:szCs w:val="28"/>
        </w:rPr>
        <w:t>为了深入贯彻落实《中共长江师范学院委员会长江师范学院关于实施本科生导师制的指导意见》，</w:t>
      </w:r>
      <w:r>
        <w:rPr>
          <w:rFonts w:ascii="仿宋_GB2312" w:hAnsi="仿宋_GB2312" w:cs="宋体"/>
          <w:color w:val="000000"/>
          <w:kern w:val="0"/>
          <w:sz w:val="28"/>
          <w:szCs w:val="28"/>
        </w:rPr>
        <w:t>践行教学团学一体化的具体要求，强化学生的专业、学业、职业规划等方面指导，充分发挥专业教师在学生成长成才过程中的引领作用，以此增强对学生的专业指引与人文关怀，强化学科专业意识，提升学生创新实践能力、就业创业能力、自主学习及规划能力，营造全员育人的良好局面，</w:t>
      </w:r>
      <w:r>
        <w:rPr>
          <w:rFonts w:hint="eastAsia" w:ascii="仿宋_GB2312" w:hAnsi="仿宋_GB2312" w:cs="宋体"/>
          <w:color w:val="000000"/>
          <w:kern w:val="0"/>
          <w:sz w:val="28"/>
          <w:szCs w:val="28"/>
        </w:rPr>
        <w:t>结合我院实际，特制定本方案。</w:t>
      </w:r>
    </w:p>
    <w:p>
      <w:pPr>
        <w:widowControl/>
        <w:spacing w:line="560" w:lineRule="exact"/>
        <w:jc w:val="left"/>
        <w:rPr>
          <w:rFonts w:ascii="仿宋_GB2312"/>
          <w:b/>
          <w:bCs/>
          <w:color w:val="000000"/>
          <w:sz w:val="28"/>
          <w:szCs w:val="28"/>
        </w:rPr>
      </w:pPr>
      <w:r>
        <w:rPr>
          <w:rFonts w:hint="eastAsia" w:ascii="仿宋_GB2312" w:hAnsi="仿宋_GB2312" w:cs="宋体"/>
          <w:b/>
          <w:bCs/>
          <w:color w:val="000000"/>
          <w:kern w:val="0"/>
          <w:sz w:val="28"/>
          <w:szCs w:val="28"/>
        </w:rPr>
        <w:t>一、</w:t>
      </w:r>
      <w:r>
        <w:rPr>
          <w:rFonts w:ascii="仿宋_GB2312" w:hAnsi="仿宋_GB2312"/>
          <w:b/>
          <w:bCs/>
          <w:color w:val="000000"/>
          <w:sz w:val="28"/>
          <w:szCs w:val="28"/>
        </w:rPr>
        <w:t>组织领导</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ascii="仿宋_GB2312" w:hAnsi="仿宋_GB2312"/>
          <w:color w:val="000000"/>
          <w:sz w:val="28"/>
          <w:szCs w:val="28"/>
        </w:rPr>
        <w:t>为确保工作实效，学院特成立导师工作领导小组，领导小组下设办公室，挂靠团学</w:t>
      </w:r>
      <w:r>
        <w:rPr>
          <w:rFonts w:hint="eastAsia" w:ascii="仿宋_GB2312" w:hAnsi="仿宋_GB2312"/>
          <w:color w:val="000000"/>
          <w:sz w:val="28"/>
          <w:szCs w:val="28"/>
        </w:rPr>
        <w:t>办公室</w:t>
      </w:r>
      <w:r>
        <w:rPr>
          <w:rFonts w:ascii="仿宋_GB2312"/>
          <w:color w:val="000000"/>
          <w:sz w:val="28"/>
          <w:szCs w:val="28"/>
        </w:rPr>
        <w:t>。</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1.</w:t>
      </w:r>
      <w:r>
        <w:rPr>
          <w:rFonts w:ascii="仿宋_GB2312"/>
          <w:color w:val="000000"/>
          <w:sz w:val="28"/>
          <w:szCs w:val="28"/>
        </w:rPr>
        <w:t>学院本科生导师制工作领导小组</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ascii="仿宋_GB2312"/>
          <w:color w:val="000000"/>
          <w:sz w:val="28"/>
          <w:szCs w:val="28"/>
        </w:rPr>
        <w:t>组</w:t>
      </w:r>
      <w:r>
        <w:rPr>
          <w:rFonts w:hint="eastAsia" w:ascii="仿宋_GB2312"/>
          <w:color w:val="000000"/>
          <w:sz w:val="28"/>
          <w:szCs w:val="28"/>
        </w:rPr>
        <w:t xml:space="preserve">  </w:t>
      </w:r>
      <w:r>
        <w:rPr>
          <w:rFonts w:ascii="仿宋_GB2312"/>
          <w:color w:val="000000"/>
          <w:sz w:val="28"/>
          <w:szCs w:val="28"/>
        </w:rPr>
        <w:t>长：党总支书记、院长</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ascii="仿宋_GB2312"/>
          <w:color w:val="000000"/>
          <w:sz w:val="28"/>
          <w:szCs w:val="28"/>
        </w:rPr>
        <w:t>副组长：副院长</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2.</w:t>
      </w:r>
      <w:r>
        <w:rPr>
          <w:rFonts w:ascii="仿宋_GB2312"/>
          <w:color w:val="000000"/>
          <w:sz w:val="28"/>
          <w:szCs w:val="28"/>
        </w:rPr>
        <w:t>学院本科生导师制工作考核领导小组办公室</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ascii="仿宋_GB2312"/>
          <w:color w:val="000000"/>
          <w:sz w:val="28"/>
          <w:szCs w:val="28"/>
        </w:rPr>
        <w:t>主</w:t>
      </w:r>
      <w:r>
        <w:rPr>
          <w:rFonts w:hint="eastAsia" w:ascii="仿宋_GB2312"/>
          <w:color w:val="000000"/>
          <w:sz w:val="28"/>
          <w:szCs w:val="28"/>
        </w:rPr>
        <w:t xml:space="preserve">  </w:t>
      </w:r>
      <w:r>
        <w:rPr>
          <w:rFonts w:ascii="仿宋_GB2312"/>
          <w:color w:val="000000"/>
          <w:sz w:val="28"/>
          <w:szCs w:val="28"/>
        </w:rPr>
        <w:t>任：团总支书记</w:t>
      </w:r>
    </w:p>
    <w:p>
      <w:pPr>
        <w:pStyle w:val="2"/>
        <w:adjustRightInd w:val="0"/>
        <w:snapToGrid w:val="0"/>
        <w:spacing w:before="0" w:beforeAutospacing="0" w:after="0" w:afterAutospacing="0" w:line="560" w:lineRule="exact"/>
        <w:ind w:firstLine="560" w:firstLineChars="200"/>
        <w:rPr>
          <w:rFonts w:hint="eastAsia" w:ascii="仿宋_GB2312" w:eastAsia="宋体"/>
          <w:color w:val="000000"/>
          <w:sz w:val="28"/>
          <w:szCs w:val="28"/>
          <w:lang w:eastAsia="zh-CN"/>
        </w:rPr>
      </w:pPr>
      <w:r>
        <w:rPr>
          <w:rFonts w:ascii="仿宋_GB2312"/>
          <w:color w:val="000000"/>
          <w:sz w:val="28"/>
          <w:szCs w:val="28"/>
        </w:rPr>
        <w:t>成</w:t>
      </w:r>
      <w:r>
        <w:rPr>
          <w:rFonts w:hint="eastAsia" w:ascii="仿宋_GB2312"/>
          <w:color w:val="000000"/>
          <w:sz w:val="28"/>
          <w:szCs w:val="28"/>
        </w:rPr>
        <w:t xml:space="preserve">  </w:t>
      </w:r>
      <w:r>
        <w:rPr>
          <w:rFonts w:ascii="仿宋_GB2312"/>
          <w:color w:val="000000"/>
          <w:sz w:val="28"/>
          <w:szCs w:val="28"/>
        </w:rPr>
        <w:t>员：办公室主任、年级辅导员、教学秘书、本科生导师代表</w:t>
      </w:r>
    </w:p>
    <w:p>
      <w:pPr>
        <w:widowControl/>
        <w:spacing w:line="560" w:lineRule="exact"/>
        <w:jc w:val="left"/>
        <w:rPr>
          <w:rFonts w:hint="eastAsia" w:ascii="仿宋_GB2312" w:hAnsi="仿宋_GB2312" w:cs="宋体"/>
          <w:color w:val="000000"/>
          <w:kern w:val="0"/>
          <w:sz w:val="28"/>
          <w:szCs w:val="28"/>
        </w:rPr>
      </w:pPr>
      <w:r>
        <w:rPr>
          <w:rFonts w:hint="eastAsia" w:ascii="仿宋_GB2312" w:hAnsi="仿宋_GB2312" w:cs="宋体"/>
          <w:b/>
          <w:bCs/>
          <w:color w:val="000000"/>
          <w:kern w:val="0"/>
          <w:sz w:val="28"/>
          <w:szCs w:val="28"/>
        </w:rPr>
        <w:t>二、</w:t>
      </w:r>
      <w:r>
        <w:rPr>
          <w:rFonts w:ascii="仿宋_GB2312" w:hAnsi="仿宋_GB2312" w:cs="宋体"/>
          <w:b/>
          <w:bCs/>
          <w:color w:val="000000"/>
          <w:kern w:val="0"/>
          <w:sz w:val="28"/>
          <w:szCs w:val="28"/>
        </w:rPr>
        <w:t>导师</w:t>
      </w:r>
      <w:r>
        <w:rPr>
          <w:rFonts w:hint="eastAsia" w:ascii="仿宋_GB2312" w:hAnsi="仿宋_GB2312" w:cs="宋体"/>
          <w:b/>
          <w:bCs/>
          <w:color w:val="000000"/>
          <w:kern w:val="0"/>
          <w:sz w:val="28"/>
          <w:szCs w:val="28"/>
        </w:rPr>
        <w:t>任职条件</w:t>
      </w:r>
    </w:p>
    <w:p>
      <w:pPr>
        <w:pStyle w:val="2"/>
        <w:adjustRightInd w:val="0"/>
        <w:snapToGrid w:val="0"/>
        <w:spacing w:before="0" w:beforeAutospacing="0" w:after="0" w:afterAutospacing="0" w:line="560" w:lineRule="exact"/>
        <w:ind w:firstLine="560" w:firstLineChars="200"/>
        <w:rPr>
          <w:rFonts w:hint="eastAsia" w:ascii="仿宋_GB2312" w:hAnsi="仿宋_GB2312"/>
          <w:color w:val="000000"/>
          <w:sz w:val="28"/>
          <w:szCs w:val="28"/>
        </w:rPr>
      </w:pPr>
      <w:r>
        <w:rPr>
          <w:rFonts w:hint="eastAsia" w:ascii="仿宋_GB2312" w:hAnsi="仿宋_GB2312"/>
          <w:color w:val="000000"/>
          <w:sz w:val="28"/>
          <w:szCs w:val="28"/>
        </w:rPr>
        <w:t>1</w:t>
      </w:r>
      <w:r>
        <w:rPr>
          <w:rFonts w:hint="eastAsia" w:ascii="仿宋_GB2312" w:hAnsi="仿宋_GB2312"/>
          <w:color w:val="000000"/>
          <w:sz w:val="28"/>
          <w:szCs w:val="28"/>
          <w:lang w:val="en-US" w:eastAsia="zh-CN"/>
        </w:rPr>
        <w:t>.</w:t>
      </w:r>
      <w:r>
        <w:rPr>
          <w:rFonts w:hint="eastAsia" w:ascii="仿宋_GB2312" w:hAnsi="仿宋_GB2312"/>
          <w:color w:val="000000"/>
          <w:sz w:val="28"/>
          <w:szCs w:val="28"/>
        </w:rPr>
        <w:t>忠诚党的教育事业，坚持党的四项基本原则，热爱职业教育工作，懂得教育的规律。</w:t>
      </w:r>
    </w:p>
    <w:p>
      <w:pPr>
        <w:pStyle w:val="2"/>
        <w:adjustRightInd w:val="0"/>
        <w:snapToGrid w:val="0"/>
        <w:spacing w:before="0" w:beforeAutospacing="0" w:after="0" w:afterAutospacing="0" w:line="560" w:lineRule="exact"/>
        <w:ind w:firstLine="560" w:firstLineChars="200"/>
        <w:rPr>
          <w:rFonts w:hint="eastAsia" w:ascii="仿宋_GB2312" w:hAnsi="仿宋_GB2312"/>
          <w:color w:val="000000"/>
          <w:sz w:val="28"/>
          <w:szCs w:val="28"/>
        </w:rPr>
      </w:pPr>
      <w:r>
        <w:rPr>
          <w:rFonts w:hint="eastAsia" w:ascii="仿宋_GB2312" w:hAnsi="仿宋_GB2312"/>
          <w:color w:val="000000"/>
          <w:sz w:val="28"/>
          <w:szCs w:val="28"/>
        </w:rPr>
        <w:t>2</w:t>
      </w:r>
      <w:r>
        <w:rPr>
          <w:rFonts w:hint="eastAsia" w:ascii="仿宋_GB2312" w:hAnsi="仿宋_GB2312"/>
          <w:color w:val="000000"/>
          <w:sz w:val="28"/>
          <w:szCs w:val="28"/>
          <w:lang w:val="en-US" w:eastAsia="zh-CN"/>
        </w:rPr>
        <w:t>.</w:t>
      </w:r>
      <w:r>
        <w:rPr>
          <w:rFonts w:hint="eastAsia" w:ascii="仿宋_GB2312" w:hAnsi="仿宋_GB2312"/>
          <w:color w:val="000000"/>
          <w:sz w:val="28"/>
          <w:szCs w:val="28"/>
        </w:rPr>
        <w:t>工作认真负责，具有一定的思想政治工作经验和理论水平，有较强的组织管理能力，能积极完成学院布置的各项工作。</w:t>
      </w:r>
    </w:p>
    <w:p>
      <w:pPr>
        <w:pStyle w:val="2"/>
        <w:adjustRightInd w:val="0"/>
        <w:snapToGrid w:val="0"/>
        <w:spacing w:before="0" w:beforeAutospacing="0" w:after="0" w:afterAutospacing="0" w:line="560" w:lineRule="exact"/>
        <w:ind w:firstLine="560" w:firstLineChars="200"/>
        <w:rPr>
          <w:rFonts w:hint="eastAsia" w:ascii="仿宋_GB2312" w:hAnsi="仿宋_GB2312"/>
          <w:color w:val="000000"/>
          <w:sz w:val="28"/>
          <w:szCs w:val="28"/>
        </w:rPr>
      </w:pPr>
      <w:r>
        <w:rPr>
          <w:rFonts w:hint="eastAsia" w:ascii="仿宋_GB2312" w:hAnsi="仿宋_GB2312"/>
          <w:color w:val="000000"/>
          <w:sz w:val="28"/>
          <w:szCs w:val="28"/>
        </w:rPr>
        <w:t>3</w:t>
      </w:r>
      <w:r>
        <w:rPr>
          <w:rFonts w:hint="eastAsia" w:ascii="仿宋_GB2312" w:hAnsi="仿宋_GB2312"/>
          <w:color w:val="000000"/>
          <w:sz w:val="28"/>
          <w:szCs w:val="28"/>
          <w:lang w:val="en-US" w:eastAsia="zh-CN"/>
        </w:rPr>
        <w:t>.</w:t>
      </w:r>
      <w:r>
        <w:rPr>
          <w:rFonts w:hint="eastAsia" w:ascii="仿宋_GB2312" w:hAnsi="仿宋_GB2312"/>
          <w:color w:val="000000"/>
          <w:sz w:val="28"/>
          <w:szCs w:val="28"/>
        </w:rPr>
        <w:t>严于律己，以身作则，办事公道，作学生的表率，管理育人，服务育人。</w:t>
      </w:r>
    </w:p>
    <w:p>
      <w:pPr>
        <w:pStyle w:val="2"/>
        <w:adjustRightInd w:val="0"/>
        <w:snapToGrid w:val="0"/>
        <w:spacing w:before="0" w:beforeAutospacing="0" w:after="0" w:afterAutospacing="0" w:line="560" w:lineRule="exact"/>
        <w:ind w:firstLine="560" w:firstLineChars="200"/>
        <w:rPr>
          <w:rFonts w:hint="eastAsia" w:ascii="仿宋_GB2312" w:hAnsi="仿宋_GB2312"/>
          <w:color w:val="000000"/>
          <w:sz w:val="28"/>
          <w:szCs w:val="28"/>
        </w:rPr>
      </w:pPr>
      <w:r>
        <w:rPr>
          <w:rFonts w:hint="eastAsia" w:ascii="仿宋_GB2312" w:hAnsi="仿宋_GB2312"/>
          <w:color w:val="000000"/>
          <w:sz w:val="28"/>
          <w:szCs w:val="28"/>
        </w:rPr>
        <w:t>4．身体健康，</w:t>
      </w:r>
      <w:r>
        <w:rPr>
          <w:rFonts w:hint="eastAsia" w:ascii="仿宋_GB2312" w:hAnsi="仿宋_GB2312"/>
          <w:color w:val="000000"/>
          <w:sz w:val="28"/>
          <w:szCs w:val="28"/>
          <w:lang w:eastAsia="zh-CN"/>
        </w:rPr>
        <w:t>在职在岗</w:t>
      </w:r>
      <w:r>
        <w:rPr>
          <w:rFonts w:hint="eastAsia" w:ascii="仿宋_GB2312" w:hAnsi="仿宋_GB2312"/>
          <w:color w:val="000000"/>
          <w:sz w:val="28"/>
          <w:szCs w:val="28"/>
        </w:rPr>
        <w:t>。</w:t>
      </w:r>
    </w:p>
    <w:p>
      <w:pPr>
        <w:rPr>
          <w:rFonts w:ascii="宋体" w:hAnsi="宋体"/>
        </w:rPr>
      </w:pPr>
      <w:r>
        <w:rPr>
          <w:rFonts w:hint="eastAsia" w:ascii="仿宋_GB2312" w:hAnsi="仿宋_GB2312" w:cs="宋体"/>
          <w:b/>
          <w:bCs/>
          <w:color w:val="000000"/>
          <w:kern w:val="0"/>
          <w:sz w:val="28"/>
          <w:szCs w:val="28"/>
        </w:rPr>
        <w:t>三、</w:t>
      </w:r>
      <w:r>
        <w:rPr>
          <w:rFonts w:ascii="仿宋_GB2312" w:hAnsi="仿宋_GB2312" w:cs="宋体"/>
          <w:b/>
          <w:bCs/>
          <w:color w:val="000000"/>
          <w:kern w:val="0"/>
          <w:sz w:val="28"/>
          <w:szCs w:val="28"/>
        </w:rPr>
        <w:t>导师选聘方式</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ascii="仿宋_GB2312"/>
          <w:color w:val="000000"/>
          <w:sz w:val="28"/>
          <w:szCs w:val="28"/>
        </w:rPr>
        <w:t>1.</w:t>
      </w:r>
      <w:r>
        <w:rPr>
          <w:rFonts w:ascii="仿宋_GB2312" w:hAnsi="仿宋_GB2312"/>
          <w:sz w:val="28"/>
          <w:szCs w:val="28"/>
        </w:rPr>
        <w:t>采取教师自愿</w:t>
      </w:r>
      <w:r>
        <w:rPr>
          <w:rFonts w:hint="eastAsia" w:ascii="仿宋_GB2312" w:hAnsi="仿宋_GB2312"/>
          <w:sz w:val="28"/>
          <w:szCs w:val="28"/>
          <w:lang w:eastAsia="zh-CN"/>
        </w:rPr>
        <w:t>报名</w:t>
      </w:r>
      <w:r>
        <w:rPr>
          <w:rFonts w:hint="eastAsia" w:ascii="仿宋_GB2312"/>
          <w:color w:val="000000"/>
          <w:sz w:val="28"/>
          <w:szCs w:val="28"/>
        </w:rPr>
        <w:t>与他人推荐相结合，产生导师候选人。</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2.初步遴选。根据报名情况，择优入选。</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3.学院公示,无异议者聘任。</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hint="eastAsia" w:ascii="仿宋_GB2312"/>
          <w:color w:val="000000"/>
          <w:sz w:val="28"/>
          <w:szCs w:val="28"/>
        </w:rPr>
        <w:t>4.报学生工作部（处）备案。</w:t>
      </w:r>
    </w:p>
    <w:p>
      <w:pPr>
        <w:pStyle w:val="2"/>
        <w:adjustRightInd w:val="0"/>
        <w:snapToGrid w:val="0"/>
        <w:spacing w:before="0" w:beforeAutospacing="0" w:after="0" w:afterAutospacing="0" w:line="560" w:lineRule="exact"/>
        <w:rPr>
          <w:rFonts w:ascii="仿宋_GB2312"/>
          <w:b/>
          <w:bCs/>
          <w:color w:val="000000"/>
          <w:sz w:val="28"/>
          <w:szCs w:val="28"/>
        </w:rPr>
      </w:pPr>
      <w:r>
        <w:rPr>
          <w:rFonts w:ascii="仿宋_GB2312" w:hAnsi="仿宋_GB2312"/>
          <w:b/>
          <w:bCs/>
          <w:color w:val="000000"/>
          <w:sz w:val="28"/>
          <w:szCs w:val="28"/>
        </w:rPr>
        <w:t>四、工作职责</w:t>
      </w:r>
    </w:p>
    <w:p>
      <w:pPr>
        <w:pStyle w:val="2"/>
        <w:adjustRightInd w:val="0"/>
        <w:snapToGrid w:val="0"/>
        <w:spacing w:before="0" w:beforeAutospacing="0" w:after="0" w:afterAutospacing="0" w:line="560" w:lineRule="exact"/>
        <w:ind w:firstLine="689" w:firstLineChars="245"/>
        <w:rPr>
          <w:rFonts w:ascii="仿宋_GB2312"/>
          <w:b/>
          <w:bCs/>
          <w:color w:val="000000"/>
          <w:sz w:val="28"/>
          <w:szCs w:val="28"/>
        </w:rPr>
      </w:pPr>
      <w:r>
        <w:rPr>
          <w:rFonts w:hint="eastAsia" w:ascii="仿宋_GB2312"/>
          <w:b/>
          <w:bCs/>
          <w:color w:val="000000"/>
          <w:sz w:val="28"/>
          <w:szCs w:val="28"/>
        </w:rPr>
        <w:t>（一）</w:t>
      </w:r>
      <w:r>
        <w:rPr>
          <w:rFonts w:ascii="仿宋_GB2312"/>
          <w:b/>
          <w:bCs/>
          <w:color w:val="000000"/>
          <w:sz w:val="28"/>
          <w:szCs w:val="28"/>
        </w:rPr>
        <w:t>学生</w:t>
      </w:r>
      <w:r>
        <w:rPr>
          <w:rFonts w:hint="eastAsia" w:ascii="仿宋_GB2312"/>
          <w:b/>
          <w:bCs/>
          <w:color w:val="000000"/>
          <w:sz w:val="28"/>
          <w:szCs w:val="28"/>
          <w:lang w:eastAsia="zh-CN"/>
        </w:rPr>
        <w:t>日常</w:t>
      </w:r>
      <w:r>
        <w:rPr>
          <w:rFonts w:ascii="仿宋_GB2312"/>
          <w:b/>
          <w:bCs/>
          <w:color w:val="000000"/>
          <w:sz w:val="28"/>
          <w:szCs w:val="28"/>
        </w:rPr>
        <w:t>教育管理</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1.创建良好班风。定期组织召开班会，关心学生的学习和生活，深入学生课堂和宿舍，培养学生自我教育自我管理自我服务的能力，加强班集体建设和日常管理。 </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2.促进学风建设。经常和任课老师沟通，了解学生上课听课情况，组织学生合理安排学习时间，端正学生学习态度，科学制定学习方法，理性选定专业发展方向，引导学生刻苦钻研专业知识，不断提高专业水平。</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3.学生心理健康教育。掌握本班典型学生情况，关注重点学生、贫困学生、成绩差生、组织纪律落后生，定期跟踪，必要时就学生情况与其家长交流联系。</w:t>
      </w:r>
    </w:p>
    <w:p>
      <w:pPr>
        <w:pStyle w:val="2"/>
        <w:adjustRightInd w:val="0"/>
        <w:snapToGrid w:val="0"/>
        <w:spacing w:before="0" w:beforeAutospacing="0" w:after="0" w:afterAutospacing="0" w:line="560" w:lineRule="exact"/>
        <w:ind w:firstLine="560" w:firstLineChars="200"/>
        <w:rPr>
          <w:rFonts w:ascii="仿宋_GB2312" w:hAnsi="仿宋_GB2312"/>
          <w:color w:val="000000"/>
          <w:sz w:val="28"/>
          <w:szCs w:val="28"/>
        </w:rPr>
      </w:pPr>
      <w:r>
        <w:rPr>
          <w:rFonts w:hint="eastAsia" w:ascii="仿宋_GB2312" w:hAnsi="仿宋_GB2312"/>
          <w:color w:val="000000"/>
          <w:sz w:val="28"/>
          <w:szCs w:val="28"/>
        </w:rPr>
        <w:t>4.</w:t>
      </w:r>
      <w:r>
        <w:rPr>
          <w:rFonts w:ascii="仿宋_GB2312" w:hAnsi="仿宋_GB2312"/>
          <w:color w:val="000000"/>
          <w:sz w:val="28"/>
          <w:szCs w:val="28"/>
        </w:rPr>
        <w:t>加强对学生的安全教育</w:t>
      </w:r>
      <w:r>
        <w:rPr>
          <w:rFonts w:hint="eastAsia" w:ascii="仿宋_GB2312" w:hAnsi="仿宋_GB2312"/>
          <w:color w:val="000000"/>
          <w:sz w:val="28"/>
          <w:szCs w:val="28"/>
        </w:rPr>
        <w:t>。</w:t>
      </w:r>
      <w:r>
        <w:rPr>
          <w:rFonts w:ascii="仿宋_GB2312" w:hAnsi="仿宋_GB2312"/>
          <w:color w:val="000000"/>
          <w:sz w:val="28"/>
          <w:szCs w:val="28"/>
        </w:rPr>
        <w:t>做好节假日学生回家、出游的</w:t>
      </w:r>
      <w:r>
        <w:rPr>
          <w:rFonts w:hint="eastAsia" w:ascii="仿宋_GB2312" w:hAnsi="仿宋_GB2312"/>
          <w:color w:val="000000"/>
          <w:sz w:val="28"/>
          <w:szCs w:val="28"/>
        </w:rPr>
        <w:t>安全教育</w:t>
      </w:r>
      <w:r>
        <w:rPr>
          <w:rFonts w:ascii="仿宋_GB2312" w:hAnsi="仿宋_GB2312"/>
          <w:color w:val="000000"/>
          <w:sz w:val="28"/>
          <w:szCs w:val="28"/>
        </w:rPr>
        <w:t>。做好学生突发性事件的善后处理工作。</w:t>
      </w:r>
    </w:p>
    <w:p>
      <w:pPr>
        <w:pStyle w:val="2"/>
        <w:adjustRightInd w:val="0"/>
        <w:snapToGrid w:val="0"/>
        <w:spacing w:before="0" w:beforeAutospacing="0" w:after="0" w:afterAutospacing="0" w:line="560" w:lineRule="exact"/>
        <w:ind w:firstLine="562" w:firstLineChars="200"/>
        <w:rPr>
          <w:rFonts w:ascii="仿宋_GB2312"/>
          <w:b/>
          <w:bCs/>
          <w:color w:val="000000"/>
          <w:sz w:val="28"/>
          <w:szCs w:val="28"/>
        </w:rPr>
      </w:pPr>
      <w:r>
        <w:rPr>
          <w:rFonts w:hint="eastAsia" w:ascii="仿宋_GB2312"/>
          <w:b/>
          <w:bCs/>
          <w:color w:val="000000"/>
          <w:sz w:val="28"/>
          <w:szCs w:val="28"/>
        </w:rPr>
        <w:t>（二）</w:t>
      </w:r>
      <w:r>
        <w:rPr>
          <w:rFonts w:ascii="仿宋_GB2312"/>
          <w:b/>
          <w:bCs/>
          <w:color w:val="000000"/>
          <w:sz w:val="28"/>
          <w:szCs w:val="28"/>
        </w:rPr>
        <w:t>学科专业活动指导</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hAnsi="仿宋_GB2312"/>
          <w:color w:val="000000"/>
          <w:sz w:val="28"/>
          <w:szCs w:val="28"/>
        </w:rPr>
        <w:t>1.</w:t>
      </w:r>
      <w:r>
        <w:rPr>
          <w:rFonts w:ascii="仿宋_GB2312" w:hAnsi="仿宋_GB2312"/>
          <w:color w:val="000000"/>
          <w:sz w:val="28"/>
          <w:szCs w:val="28"/>
        </w:rPr>
        <w:t>开展专业引领教育</w:t>
      </w:r>
      <w:r>
        <w:rPr>
          <w:rFonts w:hint="eastAsia" w:ascii="仿宋_GB2312" w:hAnsi="仿宋_GB2312"/>
          <w:color w:val="000000"/>
          <w:sz w:val="28"/>
          <w:szCs w:val="28"/>
        </w:rPr>
        <w:t>：</w:t>
      </w:r>
      <w:r>
        <w:rPr>
          <w:rFonts w:ascii="仿宋_GB2312" w:hAnsi="仿宋_GB2312"/>
          <w:color w:val="000000"/>
          <w:sz w:val="28"/>
          <w:szCs w:val="28"/>
        </w:rPr>
        <w:t>围绕</w:t>
      </w:r>
      <w:r>
        <w:rPr>
          <w:rFonts w:ascii="仿宋_GB2312"/>
          <w:color w:val="000000"/>
          <w:sz w:val="28"/>
          <w:szCs w:val="28"/>
        </w:rPr>
        <w:t>人才培养方案，筑牢学生专业思想；</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hint="eastAsia" w:ascii="仿宋_GB2312" w:hAnsi="仿宋_GB2312"/>
          <w:color w:val="000000"/>
          <w:kern w:val="2"/>
          <w:sz w:val="28"/>
          <w:szCs w:val="28"/>
        </w:rPr>
        <w:t>2.</w:t>
      </w:r>
      <w:r>
        <w:rPr>
          <w:rFonts w:ascii="仿宋_GB2312" w:hAnsi="仿宋_GB2312"/>
          <w:color w:val="000000"/>
          <w:kern w:val="2"/>
          <w:sz w:val="28"/>
          <w:szCs w:val="28"/>
        </w:rPr>
        <w:t>组织、指导学科专业活动</w:t>
      </w:r>
      <w:r>
        <w:rPr>
          <w:rFonts w:hint="eastAsia" w:ascii="仿宋_GB2312" w:hAnsi="仿宋_GB2312"/>
          <w:color w:val="000000"/>
          <w:kern w:val="2"/>
          <w:sz w:val="28"/>
          <w:szCs w:val="28"/>
        </w:rPr>
        <w:t>：</w:t>
      </w:r>
      <w:r>
        <w:rPr>
          <w:rFonts w:ascii="仿宋_GB2312" w:hAnsi="仿宋_GB2312"/>
          <w:color w:val="000000"/>
          <w:sz w:val="28"/>
          <w:szCs w:val="28"/>
        </w:rPr>
        <w:t>结合学期、年级、班级特点，</w:t>
      </w:r>
      <w:r>
        <w:rPr>
          <w:rFonts w:ascii="仿宋_GB2312"/>
          <w:color w:val="000000"/>
          <w:sz w:val="28"/>
          <w:szCs w:val="28"/>
        </w:rPr>
        <w:t>做好各项学科专业活动的宣传动员、组织、指导、训练、总结评比等工作，也可创新性开展专业活动。</w:t>
      </w:r>
    </w:p>
    <w:p>
      <w:pPr>
        <w:pStyle w:val="2"/>
        <w:adjustRightInd w:val="0"/>
        <w:snapToGrid w:val="0"/>
        <w:spacing w:before="0" w:beforeAutospacing="0" w:after="0" w:afterAutospacing="0" w:line="560" w:lineRule="exact"/>
        <w:ind w:firstLine="562" w:firstLineChars="200"/>
        <w:rPr>
          <w:rFonts w:ascii="仿宋_GB2312"/>
          <w:b/>
          <w:bCs/>
          <w:color w:val="000000"/>
          <w:sz w:val="28"/>
          <w:szCs w:val="28"/>
        </w:rPr>
      </w:pPr>
      <w:r>
        <w:rPr>
          <w:rFonts w:hint="eastAsia" w:ascii="仿宋_GB2312"/>
          <w:b/>
          <w:bCs/>
          <w:color w:val="000000"/>
          <w:sz w:val="28"/>
          <w:szCs w:val="28"/>
        </w:rPr>
        <w:t>（三）</w:t>
      </w:r>
      <w:r>
        <w:rPr>
          <w:rFonts w:ascii="仿宋_GB2312"/>
          <w:b/>
          <w:bCs/>
          <w:color w:val="000000"/>
          <w:sz w:val="28"/>
          <w:szCs w:val="28"/>
        </w:rPr>
        <w:t>创新创业引导</w:t>
      </w:r>
    </w:p>
    <w:p>
      <w:pPr>
        <w:pStyle w:val="2"/>
        <w:adjustRightInd w:val="0"/>
        <w:snapToGrid w:val="0"/>
        <w:spacing w:before="0" w:beforeAutospacing="0" w:after="0" w:afterAutospacing="0" w:line="560" w:lineRule="exact"/>
        <w:ind w:firstLine="560" w:firstLineChars="200"/>
        <w:rPr>
          <w:rFonts w:hint="eastAsia" w:ascii="仿宋_GB2312" w:hAnsi="仿宋_GB2312"/>
          <w:color w:val="000000"/>
          <w:sz w:val="28"/>
          <w:szCs w:val="28"/>
        </w:rPr>
      </w:pPr>
      <w:r>
        <w:rPr>
          <w:rFonts w:hint="eastAsia" w:ascii="仿宋_GB2312" w:hAnsi="仿宋_GB2312"/>
          <w:color w:val="000000"/>
          <w:sz w:val="28"/>
          <w:szCs w:val="28"/>
        </w:rPr>
        <w:t>1.</w:t>
      </w:r>
      <w:r>
        <w:rPr>
          <w:rFonts w:ascii="仿宋_GB2312" w:hAnsi="仿宋_GB2312"/>
          <w:color w:val="000000"/>
          <w:sz w:val="28"/>
          <w:szCs w:val="28"/>
        </w:rPr>
        <w:t>开展创新创业引领教育活动</w:t>
      </w:r>
      <w:r>
        <w:rPr>
          <w:rFonts w:hint="eastAsia" w:ascii="仿宋_GB2312" w:hAnsi="仿宋_GB2312"/>
          <w:color w:val="000000"/>
          <w:sz w:val="28"/>
          <w:szCs w:val="28"/>
        </w:rPr>
        <w:t>：</w:t>
      </w:r>
      <w:r>
        <w:rPr>
          <w:rFonts w:ascii="仿宋_GB2312" w:hAnsi="仿宋_GB2312"/>
          <w:color w:val="000000"/>
          <w:sz w:val="28"/>
          <w:szCs w:val="28"/>
        </w:rPr>
        <w:t>让学生了解申报创新创业项目的意义、途径及技巧；</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hint="eastAsia" w:ascii="仿宋_GB2312" w:hAnsi="仿宋_GB2312"/>
          <w:color w:val="000000"/>
          <w:sz w:val="28"/>
          <w:szCs w:val="28"/>
        </w:rPr>
        <w:t>2.</w:t>
      </w:r>
      <w:r>
        <w:rPr>
          <w:rFonts w:ascii="仿宋_GB2312" w:hAnsi="仿宋_GB2312"/>
          <w:color w:val="000000"/>
          <w:sz w:val="28"/>
          <w:szCs w:val="28"/>
        </w:rPr>
        <w:t>组建创新创业项目培育团队</w:t>
      </w:r>
      <w:r>
        <w:rPr>
          <w:rFonts w:hint="eastAsia" w:ascii="仿宋_GB2312" w:hAnsi="仿宋_GB2312"/>
          <w:color w:val="000000"/>
          <w:sz w:val="28"/>
          <w:szCs w:val="28"/>
        </w:rPr>
        <w:t>：</w:t>
      </w:r>
      <w:r>
        <w:rPr>
          <w:rFonts w:ascii="仿宋_GB2312" w:hAnsi="仿宋_GB2312"/>
          <w:color w:val="000000"/>
          <w:sz w:val="28"/>
          <w:szCs w:val="28"/>
        </w:rPr>
        <w:t>每班以组建科研兴趣小组、创新创业训练团队等方式，为院级科研立项、挑战杯、创新创业计划训练等创新创业项目的申报做准备。</w:t>
      </w:r>
    </w:p>
    <w:p>
      <w:pPr>
        <w:widowControl/>
        <w:spacing w:line="560" w:lineRule="exact"/>
        <w:ind w:firstLine="551" w:firstLineChars="196"/>
        <w:jc w:val="left"/>
        <w:rPr>
          <w:rFonts w:ascii="仿宋_GB2312" w:hAnsi="宋体"/>
          <w:b/>
          <w:bCs/>
          <w:color w:val="000000"/>
          <w:kern w:val="0"/>
          <w:sz w:val="28"/>
          <w:szCs w:val="28"/>
        </w:rPr>
      </w:pPr>
      <w:r>
        <w:rPr>
          <w:rFonts w:hint="eastAsia" w:ascii="仿宋_GB2312" w:hAnsi="宋体"/>
          <w:b/>
          <w:bCs/>
          <w:color w:val="000000"/>
          <w:kern w:val="0"/>
          <w:sz w:val="28"/>
          <w:szCs w:val="28"/>
        </w:rPr>
        <w:t>（四）</w:t>
      </w:r>
      <w:r>
        <w:rPr>
          <w:rFonts w:ascii="仿宋_GB2312" w:hAnsi="宋体"/>
          <w:b/>
          <w:bCs/>
          <w:color w:val="000000"/>
          <w:kern w:val="0"/>
          <w:sz w:val="28"/>
          <w:szCs w:val="28"/>
        </w:rPr>
        <w:t>学业职业发展引导</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hAnsi="仿宋_GB2312"/>
          <w:color w:val="000000"/>
          <w:sz w:val="28"/>
          <w:szCs w:val="28"/>
        </w:rPr>
        <w:t>1.</w:t>
      </w:r>
      <w:r>
        <w:rPr>
          <w:rFonts w:ascii="仿宋_GB2312" w:hAnsi="仿宋_GB2312"/>
          <w:color w:val="000000"/>
          <w:sz w:val="28"/>
          <w:szCs w:val="28"/>
        </w:rPr>
        <w:t>实施</w:t>
      </w:r>
      <w:r>
        <w:rPr>
          <w:rFonts w:ascii="仿宋_GB2312"/>
          <w:color w:val="000000"/>
          <w:sz w:val="28"/>
          <w:szCs w:val="28"/>
        </w:rPr>
        <w:t>“一人一套学业规划”</w:t>
      </w:r>
      <w:r>
        <w:rPr>
          <w:rFonts w:hint="eastAsia" w:ascii="仿宋_GB2312"/>
          <w:color w:val="000000"/>
          <w:sz w:val="28"/>
          <w:szCs w:val="28"/>
        </w:rPr>
        <w:t>：</w:t>
      </w:r>
      <w:r>
        <w:rPr>
          <w:rFonts w:ascii="仿宋_GB2312"/>
          <w:color w:val="000000"/>
          <w:sz w:val="28"/>
          <w:szCs w:val="28"/>
        </w:rPr>
        <w:t>通过宣传引导，完成初期指导、过程监督、期末验收、评比展示等工作；</w:t>
      </w:r>
    </w:p>
    <w:p>
      <w:pPr>
        <w:pStyle w:val="2"/>
        <w:adjustRightInd w:val="0"/>
        <w:snapToGrid w:val="0"/>
        <w:spacing w:before="0" w:beforeAutospacing="0" w:after="0" w:afterAutospacing="0" w:line="560" w:lineRule="exact"/>
        <w:ind w:firstLine="560" w:firstLineChars="200"/>
        <w:rPr>
          <w:rFonts w:hint="eastAsia" w:ascii="仿宋_GB2312"/>
          <w:color w:val="000000"/>
          <w:sz w:val="28"/>
          <w:szCs w:val="28"/>
        </w:rPr>
      </w:pPr>
      <w:r>
        <w:rPr>
          <w:rFonts w:hint="eastAsia" w:ascii="仿宋_GB2312"/>
          <w:color w:val="000000"/>
          <w:sz w:val="28"/>
          <w:szCs w:val="28"/>
        </w:rPr>
        <w:t>2.</w:t>
      </w:r>
      <w:r>
        <w:rPr>
          <w:rFonts w:ascii="仿宋_GB2312"/>
          <w:color w:val="000000"/>
          <w:sz w:val="28"/>
          <w:szCs w:val="28"/>
        </w:rPr>
        <w:t>开好“三会”</w:t>
      </w:r>
      <w:r>
        <w:rPr>
          <w:rFonts w:hint="eastAsia" w:ascii="仿宋_GB2312"/>
          <w:color w:val="000000"/>
          <w:sz w:val="28"/>
          <w:szCs w:val="28"/>
        </w:rPr>
        <w:t>：</w:t>
      </w:r>
      <w:r>
        <w:rPr>
          <w:rFonts w:ascii="仿宋_GB2312"/>
          <w:color w:val="000000"/>
          <w:sz w:val="28"/>
          <w:szCs w:val="28"/>
        </w:rPr>
        <w:t>任课教师学情交流会、学生学情分析会及复习考试指导会；</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hint="eastAsia" w:ascii="仿宋_GB2312"/>
          <w:color w:val="000000"/>
          <w:sz w:val="28"/>
          <w:szCs w:val="28"/>
        </w:rPr>
        <w:t>3.</w:t>
      </w:r>
      <w:r>
        <w:rPr>
          <w:rFonts w:ascii="仿宋_GB2312"/>
          <w:color w:val="000000"/>
          <w:sz w:val="28"/>
          <w:szCs w:val="28"/>
        </w:rPr>
        <w:t>开展职业引导教育</w:t>
      </w:r>
      <w:r>
        <w:rPr>
          <w:rFonts w:hint="eastAsia" w:ascii="仿宋_GB2312"/>
          <w:color w:val="000000"/>
          <w:sz w:val="28"/>
          <w:szCs w:val="28"/>
        </w:rPr>
        <w:t>：</w:t>
      </w:r>
      <w:r>
        <w:rPr>
          <w:rFonts w:ascii="仿宋_GB2312"/>
          <w:color w:val="000000"/>
          <w:sz w:val="28"/>
          <w:szCs w:val="28"/>
        </w:rPr>
        <w:t>鼓励学生在考研、公务员、事业单位、公招教师、企业求职等方面做好职业规划和准备，做好自荐书、简历等方面的指导。</w:t>
      </w:r>
    </w:p>
    <w:p>
      <w:pPr>
        <w:pStyle w:val="2"/>
        <w:adjustRightInd w:val="0"/>
        <w:snapToGrid w:val="0"/>
        <w:spacing w:before="0" w:beforeAutospacing="0" w:after="0" w:afterAutospacing="0" w:line="560" w:lineRule="exact"/>
        <w:rPr>
          <w:rFonts w:ascii="仿宋_GB2312"/>
          <w:b/>
          <w:bCs/>
          <w:color w:val="000000"/>
          <w:sz w:val="28"/>
          <w:szCs w:val="28"/>
        </w:rPr>
      </w:pPr>
      <w:r>
        <w:rPr>
          <w:rFonts w:ascii="仿宋_GB2312" w:hAnsi="仿宋_GB2312"/>
          <w:b/>
          <w:bCs/>
          <w:color w:val="000000"/>
          <w:sz w:val="28"/>
          <w:szCs w:val="28"/>
        </w:rPr>
        <w:t>五、工作要求</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ascii="仿宋_GB2312"/>
          <w:color w:val="000000"/>
          <w:sz w:val="28"/>
          <w:szCs w:val="28"/>
        </w:rPr>
        <w:t>1.认真履职。</w:t>
      </w:r>
      <w:r>
        <w:rPr>
          <w:rFonts w:hint="eastAsia" w:ascii="仿宋_GB2312"/>
          <w:color w:val="000000"/>
          <w:sz w:val="28"/>
          <w:szCs w:val="28"/>
          <w:lang w:eastAsia="zh-CN"/>
        </w:rPr>
        <w:t>按时参加导师例会。</w:t>
      </w:r>
      <w:r>
        <w:rPr>
          <w:rFonts w:ascii="仿宋_GB2312"/>
          <w:color w:val="000000"/>
          <w:sz w:val="28"/>
          <w:szCs w:val="28"/>
        </w:rPr>
        <w:t>充分利用班团会、讲座、论坛、沙龙等方式完成职责规定的各类引领教育指导活动。</w:t>
      </w:r>
      <w:r>
        <w:rPr>
          <w:rFonts w:hint="eastAsia" w:ascii="仿宋_GB2312"/>
          <w:color w:val="000000"/>
          <w:sz w:val="28"/>
          <w:szCs w:val="28"/>
          <w:lang w:eastAsia="zh-CN"/>
        </w:rPr>
        <w:t>班导师</w:t>
      </w:r>
      <w:r>
        <w:rPr>
          <w:rFonts w:ascii="仿宋_GB2312"/>
          <w:color w:val="000000"/>
          <w:sz w:val="28"/>
          <w:szCs w:val="28"/>
        </w:rPr>
        <w:t>每期至少</w:t>
      </w:r>
      <w:r>
        <w:rPr>
          <w:rFonts w:hint="eastAsia" w:ascii="仿宋_GB2312"/>
          <w:color w:val="000000"/>
          <w:sz w:val="28"/>
          <w:szCs w:val="28"/>
          <w:lang w:eastAsia="zh-CN"/>
        </w:rPr>
        <w:t>参加班团会</w:t>
      </w:r>
      <w:r>
        <w:rPr>
          <w:rFonts w:hint="eastAsia" w:ascii="仿宋_GB2312"/>
          <w:color w:val="000000"/>
          <w:sz w:val="28"/>
          <w:szCs w:val="28"/>
          <w:lang w:val="en-US" w:eastAsia="zh-CN"/>
        </w:rPr>
        <w:t>10次，进学生寝室10次，看学生早晚自习、课堂10次，</w:t>
      </w:r>
      <w:r>
        <w:rPr>
          <w:rFonts w:ascii="仿宋_GB2312"/>
          <w:color w:val="000000"/>
          <w:sz w:val="28"/>
          <w:szCs w:val="28"/>
        </w:rPr>
        <w:t>开展专业引领教育、创新创业引领教育活动、职业引领活动各1次；每班每期组建创新创业项目培育团队至少2个；开好“三会”：每期至少开展2次班级任课老师、年级辅导员交流会，围绕班风学风、学科专业活动开展等方面交流研讨；1次学情分析会；1次期末复习考试指导会。</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ascii="仿宋_GB2312"/>
          <w:color w:val="000000"/>
          <w:sz w:val="28"/>
          <w:szCs w:val="28"/>
        </w:rPr>
        <w:t>2.把握学生动态。通过面谈、电话、QQ等方式，每期与每位学生至少进行一次“一对一”谈话沟通。</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ascii="仿宋_GB2312"/>
          <w:color w:val="000000"/>
          <w:sz w:val="28"/>
          <w:szCs w:val="28"/>
        </w:rPr>
        <w:t>3.认真填写工作日志。有计划、有过程、有总结。</w:t>
      </w:r>
    </w:p>
    <w:p>
      <w:pPr>
        <w:pStyle w:val="2"/>
        <w:adjustRightInd w:val="0"/>
        <w:snapToGrid w:val="0"/>
        <w:spacing w:before="0" w:beforeAutospacing="0" w:after="0" w:afterAutospacing="0" w:line="560" w:lineRule="exact"/>
        <w:ind w:firstLine="560" w:firstLineChars="200"/>
        <w:rPr>
          <w:rFonts w:ascii="仿宋_GB2312"/>
          <w:color w:val="000000"/>
          <w:sz w:val="28"/>
          <w:szCs w:val="28"/>
        </w:rPr>
      </w:pPr>
      <w:r>
        <w:rPr>
          <w:rFonts w:ascii="仿宋_GB2312"/>
          <w:color w:val="000000"/>
          <w:sz w:val="28"/>
          <w:szCs w:val="28"/>
        </w:rPr>
        <w:t>4.保持与党总支书记、辅导员紧密联系。</w:t>
      </w:r>
    </w:p>
    <w:p>
      <w:pPr>
        <w:pStyle w:val="2"/>
        <w:adjustRightInd w:val="0"/>
        <w:snapToGrid w:val="0"/>
        <w:spacing w:before="0" w:beforeAutospacing="0" w:after="0" w:afterAutospacing="0" w:line="560" w:lineRule="exact"/>
        <w:ind w:firstLine="560" w:firstLineChars="200"/>
        <w:rPr>
          <w:rFonts w:hint="eastAsia" w:ascii="仿宋_GB2312" w:eastAsia="宋体"/>
          <w:color w:val="FF0000"/>
          <w:sz w:val="28"/>
          <w:szCs w:val="28"/>
          <w:lang w:val="en-US" w:eastAsia="zh-CN"/>
        </w:rPr>
      </w:pPr>
      <w:r>
        <w:rPr>
          <w:rFonts w:hint="eastAsia" w:ascii="仿宋_GB2312"/>
          <w:color w:val="auto"/>
          <w:sz w:val="28"/>
          <w:szCs w:val="28"/>
          <w:lang w:val="en-US" w:eastAsia="zh-CN"/>
        </w:rPr>
        <w:t>5.教师在</w:t>
      </w:r>
      <w:r>
        <w:rPr>
          <w:rFonts w:hint="eastAsia" w:ascii="仿宋_GB2312"/>
          <w:color w:val="auto"/>
          <w:sz w:val="28"/>
          <w:szCs w:val="28"/>
        </w:rPr>
        <w:t>评职晋级</w:t>
      </w:r>
      <w:r>
        <w:rPr>
          <w:rFonts w:hint="eastAsia" w:ascii="仿宋_GB2312"/>
          <w:color w:val="auto"/>
          <w:sz w:val="28"/>
          <w:szCs w:val="28"/>
          <w:lang w:eastAsia="zh-CN"/>
        </w:rPr>
        <w:t>时必须在五年内有担任过或正在担任班导师职务经历（坐班人员除外）。</w:t>
      </w:r>
    </w:p>
    <w:p>
      <w:pPr>
        <w:widowControl/>
        <w:spacing w:line="560" w:lineRule="exact"/>
        <w:jc w:val="left"/>
        <w:rPr>
          <w:rFonts w:ascii="仿宋_GB2312" w:hAnsi="仿宋_GB2312"/>
          <w:b/>
          <w:bCs/>
          <w:color w:val="auto"/>
          <w:sz w:val="28"/>
          <w:szCs w:val="28"/>
        </w:rPr>
      </w:pPr>
      <w:r>
        <w:rPr>
          <w:rFonts w:ascii="仿宋_GB2312" w:hAnsi="仿宋_GB2312"/>
          <w:b/>
          <w:bCs/>
          <w:color w:val="auto"/>
          <w:sz w:val="28"/>
          <w:szCs w:val="28"/>
        </w:rPr>
        <w:t>六、</w:t>
      </w:r>
      <w:r>
        <w:rPr>
          <w:rFonts w:hint="eastAsia" w:ascii="仿宋_GB2312" w:hAnsi="仿宋_GB2312"/>
          <w:b/>
          <w:bCs/>
          <w:color w:val="auto"/>
          <w:sz w:val="28"/>
          <w:szCs w:val="28"/>
        </w:rPr>
        <w:t>导师的考核</w:t>
      </w:r>
    </w:p>
    <w:p>
      <w:pPr>
        <w:widowControl/>
        <w:spacing w:line="600" w:lineRule="exact"/>
        <w:ind w:firstLine="560" w:firstLineChars="200"/>
        <w:jc w:val="left"/>
        <w:rPr>
          <w:rFonts w:ascii="仿宋_GB2312"/>
          <w:b/>
          <w:bCs/>
          <w:color w:val="000000"/>
          <w:sz w:val="28"/>
          <w:szCs w:val="28"/>
        </w:rPr>
      </w:pPr>
      <w:r>
        <w:rPr>
          <w:rFonts w:hint="eastAsia" w:ascii="仿宋_GB2312"/>
          <w:color w:val="000000"/>
          <w:sz w:val="28"/>
          <w:szCs w:val="28"/>
        </w:rPr>
        <w:t>导师考核每学年一次，采用定性</w:t>
      </w:r>
      <w:r>
        <w:rPr>
          <w:rFonts w:hint="eastAsia" w:ascii="仿宋_GB2312"/>
          <w:color w:val="000000"/>
          <w:sz w:val="28"/>
          <w:szCs w:val="28"/>
          <w:lang w:eastAsia="zh-CN"/>
        </w:rPr>
        <w:t>（学生评议）</w:t>
      </w:r>
      <w:r>
        <w:rPr>
          <w:rFonts w:hint="eastAsia" w:ascii="仿宋_GB2312"/>
          <w:color w:val="000000"/>
          <w:sz w:val="28"/>
          <w:szCs w:val="28"/>
        </w:rPr>
        <w:t>与定量</w:t>
      </w:r>
      <w:r>
        <w:rPr>
          <w:rFonts w:hint="eastAsia" w:ascii="仿宋_GB2312"/>
          <w:color w:val="000000"/>
          <w:sz w:val="28"/>
          <w:szCs w:val="28"/>
          <w:lang w:eastAsia="zh-CN"/>
        </w:rPr>
        <w:t>（领导小组评议）</w:t>
      </w:r>
      <w:r>
        <w:rPr>
          <w:rFonts w:hint="eastAsia" w:ascii="仿宋_GB2312"/>
          <w:color w:val="000000"/>
          <w:sz w:val="28"/>
          <w:szCs w:val="28"/>
        </w:rPr>
        <w:t>相结合的方式，考核结果分为三级：优秀、合格、不合格，其中优秀等级不超过20%。导师考核结果作为年度考核、评职晋级的</w:t>
      </w:r>
      <w:r>
        <w:rPr>
          <w:rFonts w:hint="eastAsia" w:ascii="仿宋_GB2312"/>
          <w:color w:val="000000"/>
          <w:sz w:val="28"/>
          <w:szCs w:val="28"/>
          <w:lang w:eastAsia="zh-CN"/>
        </w:rPr>
        <w:t>主要</w:t>
      </w:r>
      <w:r>
        <w:rPr>
          <w:rFonts w:hint="eastAsia" w:ascii="仿宋_GB2312"/>
          <w:color w:val="000000"/>
          <w:sz w:val="28"/>
          <w:szCs w:val="28"/>
        </w:rPr>
        <w:t>参考</w:t>
      </w:r>
      <w:r>
        <w:rPr>
          <w:rFonts w:hint="eastAsia" w:ascii="仿宋_GB2312"/>
          <w:color w:val="000000"/>
          <w:sz w:val="28"/>
          <w:szCs w:val="28"/>
          <w:lang w:eastAsia="zh-CN"/>
        </w:rPr>
        <w:t>依据</w:t>
      </w:r>
      <w:r>
        <w:rPr>
          <w:rFonts w:hint="eastAsia" w:ascii="仿宋_GB2312"/>
          <w:color w:val="000000"/>
          <w:sz w:val="28"/>
          <w:szCs w:val="28"/>
        </w:rPr>
        <w:t>；</w:t>
      </w:r>
      <w:r>
        <w:rPr>
          <w:rFonts w:hint="eastAsia" w:ascii="仿宋_GB2312"/>
          <w:color w:val="000000"/>
          <w:sz w:val="28"/>
          <w:szCs w:val="28"/>
          <w:lang w:eastAsia="zh-CN"/>
        </w:rPr>
        <w:t>考核</w:t>
      </w:r>
      <w:r>
        <w:rPr>
          <w:rFonts w:hint="eastAsia" w:ascii="仿宋_GB2312"/>
          <w:color w:val="000000"/>
          <w:sz w:val="28"/>
          <w:szCs w:val="28"/>
        </w:rPr>
        <w:t>不合格者取消导师资格</w:t>
      </w:r>
      <w:r>
        <w:rPr>
          <w:rFonts w:hint="eastAsia" w:ascii="仿宋_GB2312"/>
          <w:color w:val="auto"/>
          <w:sz w:val="28"/>
          <w:szCs w:val="28"/>
          <w:lang w:val="en-US" w:eastAsia="zh-CN"/>
        </w:rPr>
        <w:t>,且两年内不能</w:t>
      </w:r>
      <w:r>
        <w:rPr>
          <w:rFonts w:hint="eastAsia" w:ascii="仿宋_GB2312"/>
          <w:color w:val="auto"/>
          <w:sz w:val="28"/>
          <w:szCs w:val="28"/>
        </w:rPr>
        <w:t>评职晋级。</w:t>
      </w:r>
      <w:r>
        <w:rPr>
          <w:rFonts w:ascii="仿宋_GB2312" w:hAnsi="仿宋_GB2312" w:cs="宋体"/>
          <w:kern w:val="0"/>
          <w:sz w:val="28"/>
          <w:szCs w:val="28"/>
        </w:rPr>
        <w:t>导师本人对考核结果有异议的，可于考核结果通知本人之日起十日内向党总支申请复议；复议后仍有异议，可向</w:t>
      </w:r>
      <w:r>
        <w:rPr>
          <w:rFonts w:hint="eastAsia" w:ascii="仿宋_GB2312" w:hAnsi="仿宋_GB2312" w:cs="宋体"/>
          <w:kern w:val="0"/>
          <w:sz w:val="28"/>
          <w:szCs w:val="28"/>
          <w:lang w:eastAsia="zh-CN"/>
        </w:rPr>
        <w:t>院党政联席会</w:t>
      </w:r>
      <w:r>
        <w:rPr>
          <w:rFonts w:ascii="仿宋_GB2312" w:hAnsi="仿宋_GB2312" w:cs="宋体"/>
          <w:kern w:val="0"/>
          <w:sz w:val="28"/>
          <w:szCs w:val="28"/>
        </w:rPr>
        <w:t>提出申诉。</w:t>
      </w:r>
    </w:p>
    <w:p>
      <w:pPr>
        <w:spacing w:line="500" w:lineRule="exact"/>
        <w:ind w:firstLine="560" w:firstLineChars="200"/>
        <w:rPr>
          <w:rFonts w:hint="eastAsia" w:ascii="宋体" w:hAnsi="宋体"/>
          <w:color w:val="000000"/>
          <w:sz w:val="24"/>
          <w:szCs w:val="24"/>
        </w:rPr>
      </w:pPr>
      <w:r>
        <w:rPr>
          <w:rFonts w:hint="eastAsia" w:ascii="仿宋_GB2312" w:hAnsi="宋体" w:eastAsia="宋体" w:cs="宋体"/>
          <w:color w:val="000000"/>
          <w:kern w:val="0"/>
          <w:sz w:val="28"/>
          <w:szCs w:val="28"/>
          <w:lang w:val="en-US" w:eastAsia="zh-CN" w:bidi="ar-SA"/>
        </w:rPr>
        <w:t>（一）定性考核（30分）</w:t>
      </w:r>
    </w:p>
    <w:p>
      <w:pPr>
        <w:spacing w:line="500" w:lineRule="exact"/>
        <w:ind w:firstLine="560" w:firstLineChars="200"/>
        <w:rPr>
          <w:rFonts w:hint="eastAsia" w:ascii="宋体" w:hAnsi="宋体"/>
          <w:color w:val="000000"/>
          <w:sz w:val="24"/>
          <w:szCs w:val="24"/>
        </w:rPr>
      </w:pPr>
      <w:r>
        <w:rPr>
          <w:rFonts w:hint="eastAsia" w:ascii="仿宋_GB2312" w:hAnsi="宋体" w:cs="宋体"/>
          <w:color w:val="000000"/>
          <w:kern w:val="0"/>
          <w:sz w:val="28"/>
          <w:szCs w:val="28"/>
          <w:lang w:val="en-US" w:eastAsia="zh-CN" w:bidi="ar-SA"/>
        </w:rPr>
        <w:t>学生通过网上评教系统对本班班导师进行满意度评价</w:t>
      </w:r>
      <w:r>
        <w:rPr>
          <w:rFonts w:hint="eastAsia" w:ascii="仿宋_GB2312" w:hAnsi="宋体" w:eastAsia="宋体" w:cs="宋体"/>
          <w:color w:val="000000"/>
          <w:kern w:val="0"/>
          <w:sz w:val="28"/>
          <w:szCs w:val="28"/>
          <w:lang w:val="en-US" w:eastAsia="zh-CN" w:bidi="ar-SA"/>
        </w:rPr>
        <w:t>，满意度在95%及其以上者得</w:t>
      </w:r>
      <w:r>
        <w:rPr>
          <w:rFonts w:hint="eastAsia" w:ascii="仿宋_GB2312" w:hAnsi="宋体" w:cs="宋体"/>
          <w:color w:val="000000"/>
          <w:kern w:val="0"/>
          <w:sz w:val="28"/>
          <w:szCs w:val="28"/>
          <w:lang w:val="en-US" w:eastAsia="zh-CN" w:bidi="ar-SA"/>
        </w:rPr>
        <w:t>3</w:t>
      </w:r>
      <w:r>
        <w:rPr>
          <w:rFonts w:hint="eastAsia" w:ascii="仿宋_GB2312" w:hAnsi="宋体" w:eastAsia="宋体" w:cs="宋体"/>
          <w:color w:val="000000"/>
          <w:kern w:val="0"/>
          <w:sz w:val="28"/>
          <w:szCs w:val="28"/>
          <w:lang w:val="en-US" w:eastAsia="zh-CN" w:bidi="ar-SA"/>
        </w:rPr>
        <w:t>0分，满意度每下降5个百分点得分降低</w:t>
      </w:r>
      <w:r>
        <w:rPr>
          <w:rFonts w:hint="eastAsia" w:ascii="仿宋_GB2312" w:hAnsi="宋体" w:cs="宋体"/>
          <w:color w:val="000000"/>
          <w:kern w:val="0"/>
          <w:sz w:val="28"/>
          <w:szCs w:val="28"/>
          <w:lang w:val="en-US" w:eastAsia="zh-CN" w:bidi="ar-SA"/>
        </w:rPr>
        <w:t>3</w:t>
      </w:r>
      <w:r>
        <w:rPr>
          <w:rFonts w:hint="eastAsia" w:ascii="仿宋_GB2312" w:hAnsi="宋体" w:eastAsia="宋体" w:cs="宋体"/>
          <w:color w:val="000000"/>
          <w:kern w:val="0"/>
          <w:sz w:val="28"/>
          <w:szCs w:val="28"/>
          <w:lang w:val="en-US" w:eastAsia="zh-CN" w:bidi="ar-SA"/>
        </w:rPr>
        <w:t>分。即：</w:t>
      </w:r>
    </w:p>
    <w:tbl>
      <w:tblPr>
        <w:tblStyle w:val="4"/>
        <w:tblW w:w="8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eastAsia="宋体" w:cs="宋体"/>
                <w:color w:val="000000"/>
                <w:kern w:val="0"/>
                <w:sz w:val="28"/>
                <w:szCs w:val="28"/>
                <w:lang w:val="en-US" w:eastAsia="zh-CN" w:bidi="ar-SA"/>
              </w:rPr>
              <w:t>学生满意度调查</w:t>
            </w:r>
          </w:p>
        </w:tc>
        <w:tc>
          <w:tcPr>
            <w:tcW w:w="382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eastAsia="宋体" w:cs="宋体"/>
                <w:color w:val="000000"/>
                <w:kern w:val="0"/>
                <w:sz w:val="28"/>
                <w:szCs w:val="28"/>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eastAsia="宋体" w:cs="宋体"/>
                <w:color w:val="000000"/>
                <w:kern w:val="0"/>
                <w:sz w:val="28"/>
                <w:szCs w:val="28"/>
                <w:lang w:val="en-US" w:eastAsia="zh-CN" w:bidi="ar-SA"/>
              </w:rPr>
              <w:t>95%及其以上满意</w:t>
            </w:r>
          </w:p>
        </w:tc>
        <w:tc>
          <w:tcPr>
            <w:tcW w:w="382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cs="宋体"/>
                <w:color w:val="000000"/>
                <w:kern w:val="0"/>
                <w:sz w:val="28"/>
                <w:szCs w:val="28"/>
                <w:lang w:val="en-US" w:eastAsia="zh-CN" w:bidi="ar-SA"/>
              </w:rPr>
              <w:t>3</w:t>
            </w:r>
            <w:r>
              <w:rPr>
                <w:rFonts w:hint="eastAsia" w:ascii="仿宋_GB2312" w:hAnsi="宋体" w:eastAsia="宋体" w:cs="宋体"/>
                <w:color w:val="000000"/>
                <w:kern w:val="0"/>
                <w:sz w:val="28"/>
                <w:szCs w:val="28"/>
                <w:lang w:val="en-US" w:eastAsia="zh-CN" w:bidi="ar-S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eastAsia="宋体" w:cs="宋体"/>
                <w:color w:val="000000"/>
                <w:kern w:val="0"/>
                <w:sz w:val="28"/>
                <w:szCs w:val="28"/>
                <w:lang w:val="en-US" w:eastAsia="zh-CN" w:bidi="ar-SA"/>
              </w:rPr>
              <w:t>90%——95%满意</w:t>
            </w:r>
          </w:p>
        </w:tc>
        <w:tc>
          <w:tcPr>
            <w:tcW w:w="382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cs="宋体"/>
                <w:color w:val="000000"/>
                <w:kern w:val="0"/>
                <w:sz w:val="28"/>
                <w:szCs w:val="28"/>
                <w:lang w:val="en-US" w:eastAsia="zh-CN" w:bidi="ar-SA"/>
              </w:rPr>
              <w:t>27</w:t>
            </w:r>
            <w:r>
              <w:rPr>
                <w:rFonts w:hint="eastAsia" w:ascii="仿宋_GB2312" w:hAnsi="宋体" w:eastAsia="宋体" w:cs="宋体"/>
                <w:color w:val="000000"/>
                <w:kern w:val="0"/>
                <w:sz w:val="28"/>
                <w:szCs w:val="28"/>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eastAsia="宋体" w:cs="宋体"/>
                <w:color w:val="000000"/>
                <w:kern w:val="0"/>
                <w:sz w:val="28"/>
                <w:szCs w:val="28"/>
                <w:lang w:val="en-US" w:eastAsia="zh-CN" w:bidi="ar-SA"/>
              </w:rPr>
              <w:t>85%——90%满意</w:t>
            </w:r>
          </w:p>
        </w:tc>
        <w:tc>
          <w:tcPr>
            <w:tcW w:w="382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cs="宋体"/>
                <w:color w:val="000000"/>
                <w:kern w:val="0"/>
                <w:sz w:val="28"/>
                <w:szCs w:val="28"/>
                <w:lang w:val="en-US" w:eastAsia="zh-CN" w:bidi="ar-SA"/>
              </w:rPr>
              <w:t>24</w:t>
            </w:r>
            <w:r>
              <w:rPr>
                <w:rFonts w:hint="eastAsia" w:ascii="仿宋_GB2312" w:hAnsi="宋体" w:eastAsia="宋体" w:cs="宋体"/>
                <w:color w:val="000000"/>
                <w:kern w:val="0"/>
                <w:sz w:val="28"/>
                <w:szCs w:val="28"/>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eastAsia="宋体" w:cs="宋体"/>
                <w:color w:val="000000"/>
                <w:kern w:val="0"/>
                <w:sz w:val="28"/>
                <w:szCs w:val="28"/>
                <w:lang w:val="en-US" w:eastAsia="zh-CN" w:bidi="ar-SA"/>
              </w:rPr>
              <w:t>…</w:t>
            </w:r>
          </w:p>
        </w:tc>
        <w:tc>
          <w:tcPr>
            <w:tcW w:w="3828" w:type="dxa"/>
            <w:vAlign w:val="center"/>
          </w:tcPr>
          <w:p>
            <w:pPr>
              <w:spacing w:line="500" w:lineRule="exact"/>
              <w:ind w:firstLine="560" w:firstLineChars="200"/>
              <w:jc w:val="center"/>
              <w:rPr>
                <w:rFonts w:hint="eastAsia" w:ascii="仿宋_GB2312" w:hAnsi="宋体" w:eastAsia="宋体" w:cs="宋体"/>
                <w:color w:val="000000"/>
                <w:kern w:val="0"/>
                <w:sz w:val="28"/>
                <w:szCs w:val="28"/>
                <w:lang w:val="en-US" w:eastAsia="zh-CN" w:bidi="ar-SA"/>
              </w:rPr>
            </w:pPr>
            <w:r>
              <w:rPr>
                <w:rFonts w:hint="eastAsia" w:ascii="仿宋_GB2312" w:hAnsi="宋体" w:eastAsia="宋体" w:cs="宋体"/>
                <w:color w:val="000000"/>
                <w:kern w:val="0"/>
                <w:sz w:val="28"/>
                <w:szCs w:val="28"/>
                <w:lang w:val="en-US" w:eastAsia="zh-CN" w:bidi="ar-SA"/>
              </w:rPr>
              <w:t>…</w:t>
            </w:r>
          </w:p>
        </w:tc>
      </w:tr>
    </w:tbl>
    <w:p>
      <w:pPr>
        <w:numPr>
          <w:numId w:val="0"/>
        </w:numPr>
        <w:spacing w:line="500" w:lineRule="exact"/>
        <w:ind w:firstLine="560" w:firstLineChars="200"/>
        <w:rPr>
          <w:rFonts w:hint="eastAsia" w:ascii="仿宋_GB2312" w:hAnsi="宋体" w:cs="宋体"/>
          <w:color w:val="auto"/>
          <w:kern w:val="0"/>
          <w:sz w:val="28"/>
          <w:szCs w:val="28"/>
          <w:lang w:val="en-US" w:eastAsia="zh-CN" w:bidi="ar-SA"/>
        </w:rPr>
      </w:pPr>
    </w:p>
    <w:p>
      <w:pPr>
        <w:numPr>
          <w:numId w:val="0"/>
        </w:numPr>
        <w:spacing w:line="500" w:lineRule="exact"/>
        <w:ind w:firstLine="560" w:firstLineChars="200"/>
        <w:rPr>
          <w:rFonts w:hint="eastAsia" w:ascii="仿宋_GB2312" w:hAnsi="宋体" w:cs="宋体"/>
          <w:color w:val="auto"/>
          <w:kern w:val="0"/>
          <w:sz w:val="28"/>
          <w:szCs w:val="28"/>
          <w:lang w:val="en-US" w:eastAsia="zh-CN" w:bidi="ar-SA"/>
        </w:rPr>
      </w:pPr>
    </w:p>
    <w:p>
      <w:pPr>
        <w:numPr>
          <w:numId w:val="0"/>
        </w:numPr>
        <w:spacing w:line="500" w:lineRule="exact"/>
        <w:ind w:firstLine="560" w:firstLineChars="200"/>
        <w:rPr>
          <w:rFonts w:hint="eastAsia" w:ascii="仿宋_GB2312" w:hAnsi="宋体" w:eastAsia="宋体" w:cs="宋体"/>
          <w:color w:val="auto"/>
          <w:kern w:val="0"/>
          <w:sz w:val="28"/>
          <w:szCs w:val="28"/>
          <w:lang w:val="en-US" w:eastAsia="zh-CN" w:bidi="ar-SA"/>
        </w:rPr>
      </w:pPr>
      <w:r>
        <w:rPr>
          <w:rFonts w:hint="eastAsia" w:ascii="仿宋_GB2312" w:hAnsi="宋体" w:cs="宋体"/>
          <w:color w:val="auto"/>
          <w:kern w:val="0"/>
          <w:sz w:val="28"/>
          <w:szCs w:val="28"/>
          <w:lang w:val="en-US" w:eastAsia="zh-CN" w:bidi="ar-SA"/>
        </w:rPr>
        <w:t>（二）</w:t>
      </w:r>
      <w:r>
        <w:rPr>
          <w:rFonts w:hint="eastAsia" w:ascii="仿宋_GB2312" w:hAnsi="宋体" w:eastAsia="宋体" w:cs="宋体"/>
          <w:color w:val="auto"/>
          <w:kern w:val="0"/>
          <w:sz w:val="28"/>
          <w:szCs w:val="28"/>
          <w:lang w:val="en-US" w:eastAsia="zh-CN" w:bidi="ar-SA"/>
        </w:rPr>
        <w:t>定量考核（</w:t>
      </w:r>
      <w:r>
        <w:rPr>
          <w:rFonts w:hint="eastAsia" w:ascii="仿宋_GB2312" w:hAnsi="宋体" w:cs="宋体"/>
          <w:color w:val="auto"/>
          <w:kern w:val="0"/>
          <w:sz w:val="28"/>
          <w:szCs w:val="28"/>
          <w:lang w:val="en-US" w:eastAsia="zh-CN" w:bidi="ar-SA"/>
        </w:rPr>
        <w:t>7</w:t>
      </w:r>
      <w:r>
        <w:rPr>
          <w:rFonts w:hint="eastAsia" w:ascii="仿宋_GB2312" w:hAnsi="宋体" w:eastAsia="宋体" w:cs="宋体"/>
          <w:color w:val="auto"/>
          <w:kern w:val="0"/>
          <w:sz w:val="28"/>
          <w:szCs w:val="28"/>
          <w:lang w:val="en-US" w:eastAsia="zh-CN" w:bidi="ar-SA"/>
        </w:rPr>
        <w:t>0分）</w:t>
      </w:r>
    </w:p>
    <w:p>
      <w:pPr>
        <w:widowControl/>
        <w:spacing w:line="360" w:lineRule="auto"/>
        <w:jc w:val="center"/>
        <w:rPr>
          <w:rFonts w:hint="eastAsia"/>
          <w:b/>
          <w:bCs/>
          <w:color w:val="000000" w:themeColor="text1"/>
          <w:sz w:val="28"/>
          <w:szCs w:val="28"/>
        </w:rPr>
      </w:pPr>
      <w:r>
        <w:rPr>
          <w:rFonts w:hint="eastAsia" w:ascii="宋体" w:hAnsi="宋体" w:cs="宋体"/>
          <w:b/>
          <w:bCs/>
          <w:color w:val="000000" w:themeColor="text1"/>
          <w:kern w:val="0"/>
          <w:sz w:val="28"/>
          <w:szCs w:val="28"/>
          <w:lang w:eastAsia="zh-CN"/>
        </w:rPr>
        <w:t>绿色智慧环境学院</w:t>
      </w:r>
      <w:r>
        <w:rPr>
          <w:rFonts w:hint="eastAsia" w:ascii="宋体" w:hAnsi="宋体" w:cs="宋体"/>
          <w:b/>
          <w:bCs/>
          <w:color w:val="000000" w:themeColor="text1"/>
          <w:kern w:val="0"/>
          <w:sz w:val="28"/>
          <w:szCs w:val="28"/>
          <w:u w:val="single"/>
          <w:lang w:val="en-US" w:eastAsia="zh-CN"/>
        </w:rPr>
        <w:t xml:space="preserve">          </w:t>
      </w:r>
      <w:r>
        <w:rPr>
          <w:rFonts w:hint="eastAsia" w:ascii="宋体" w:hAnsi="宋体" w:cs="宋体"/>
          <w:b/>
          <w:bCs/>
          <w:color w:val="000000" w:themeColor="text1"/>
          <w:kern w:val="0"/>
          <w:sz w:val="28"/>
          <w:szCs w:val="28"/>
          <w:u w:val="none"/>
          <w:lang w:val="en-US" w:eastAsia="zh-CN"/>
        </w:rPr>
        <w:t>学年</w:t>
      </w:r>
      <w:r>
        <w:rPr>
          <w:rFonts w:hint="eastAsia" w:ascii="仿宋_GB2312" w:hAnsi="仿宋_GB2312"/>
          <w:b/>
          <w:bCs/>
          <w:color w:val="000000" w:themeColor="text1"/>
          <w:sz w:val="28"/>
          <w:szCs w:val="28"/>
          <w:lang w:eastAsia="zh-CN"/>
        </w:rPr>
        <w:t>班导师履职情况评议表</w:t>
      </w:r>
    </w:p>
    <w:p>
      <w:pPr>
        <w:widowControl/>
        <w:spacing w:line="360" w:lineRule="auto"/>
        <w:jc w:val="center"/>
        <w:rPr>
          <w:rFonts w:hint="eastAsia" w:eastAsia="宋体"/>
          <w:lang w:eastAsia="zh-CN"/>
        </w:rPr>
      </w:pPr>
      <w:r>
        <w:rPr>
          <w:rFonts w:hint="eastAsia" w:ascii="宋体" w:hAnsi="宋体" w:cs="宋体"/>
          <w:kern w:val="0"/>
          <w:sz w:val="24"/>
        </w:rPr>
        <w:t>导师姓名</w:t>
      </w:r>
      <w:r>
        <w:rPr>
          <w:rFonts w:hint="eastAsia" w:ascii="宋体" w:hAnsi="宋体" w:cs="宋体"/>
          <w:kern w:val="0"/>
          <w:sz w:val="24"/>
          <w:lang w:eastAsia="zh-CN"/>
        </w:rPr>
        <w:t>：</w:t>
      </w:r>
      <w:r>
        <w:rPr>
          <w:rFonts w:hint="eastAsia" w:ascii="宋体" w:hAnsi="宋体" w:cs="宋体"/>
          <w:kern w:val="0"/>
          <w:sz w:val="24"/>
          <w:lang w:val="en-US" w:eastAsia="zh-CN"/>
        </w:rPr>
        <w:t xml:space="preserve">                </w:t>
      </w:r>
      <w:r>
        <w:rPr>
          <w:rFonts w:hint="eastAsia" w:ascii="宋体" w:hAnsi="宋体" w:cs="宋体"/>
          <w:kern w:val="0"/>
          <w:sz w:val="24"/>
        </w:rPr>
        <w:t>所带班级</w:t>
      </w:r>
      <w:r>
        <w:rPr>
          <w:rFonts w:hint="eastAsia" w:ascii="宋体" w:hAnsi="宋体" w:cs="宋体"/>
          <w:kern w:val="0"/>
          <w:sz w:val="24"/>
          <w:lang w:eastAsia="zh-CN"/>
        </w:rPr>
        <w:t>：</w:t>
      </w:r>
      <w:r>
        <w:rPr>
          <w:rFonts w:hint="eastAsia" w:ascii="宋体" w:hAnsi="宋体" w:cs="宋体"/>
          <w:kern w:val="0"/>
          <w:sz w:val="24"/>
          <w:lang w:val="en-US" w:eastAsia="zh-CN"/>
        </w:rPr>
        <w:t xml:space="preserve">             </w:t>
      </w:r>
      <w:r>
        <w:rPr>
          <w:rFonts w:hint="eastAsia" w:ascii="宋体" w:hAnsi="宋体" w:cs="宋体"/>
          <w:kern w:val="0"/>
          <w:sz w:val="24"/>
        </w:rPr>
        <w:t>学生人数</w:t>
      </w:r>
      <w:r>
        <w:rPr>
          <w:rFonts w:hint="eastAsia" w:ascii="宋体" w:hAnsi="宋体" w:cs="宋体"/>
          <w:kern w:val="0"/>
          <w:sz w:val="24"/>
          <w:lang w:eastAsia="zh-CN"/>
        </w:rPr>
        <w:t>：</w:t>
      </w:r>
    </w:p>
    <w:tbl>
      <w:tblPr>
        <w:tblStyle w:val="5"/>
        <w:tblW w:w="8529" w:type="dxa"/>
        <w:jc w:val="center"/>
        <w:tblInd w:w="-1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1275"/>
        <w:gridCol w:w="750"/>
        <w:gridCol w:w="878"/>
        <w:gridCol w:w="975"/>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015" w:type="dxa"/>
            <w:vAlign w:val="center"/>
          </w:tcPr>
          <w:p>
            <w:pPr>
              <w:widowControl/>
              <w:spacing w:line="360" w:lineRule="auto"/>
              <w:jc w:val="center"/>
              <w:rPr>
                <w:rFonts w:hint="eastAsia"/>
                <w:sz w:val="24"/>
                <w:szCs w:val="24"/>
                <w:vertAlign w:val="baseline"/>
              </w:rPr>
            </w:pPr>
            <w:r>
              <w:rPr>
                <w:rFonts w:hint="eastAsia" w:ascii="宋体" w:hAnsi="宋体" w:cs="宋体"/>
                <w:kern w:val="0"/>
                <w:sz w:val="24"/>
                <w:szCs w:val="24"/>
                <w:lang w:eastAsia="zh-CN"/>
              </w:rPr>
              <w:t>评议</w:t>
            </w:r>
            <w:r>
              <w:rPr>
                <w:rFonts w:hint="eastAsia" w:ascii="宋体" w:hAnsi="宋体" w:cs="宋体"/>
                <w:kern w:val="0"/>
                <w:sz w:val="24"/>
                <w:szCs w:val="24"/>
              </w:rPr>
              <w:t>内容</w:t>
            </w:r>
          </w:p>
        </w:tc>
        <w:tc>
          <w:tcPr>
            <w:tcW w:w="1275" w:type="dxa"/>
            <w:vAlign w:val="center"/>
          </w:tcPr>
          <w:p>
            <w:pPr>
              <w:widowControl/>
              <w:spacing w:line="360" w:lineRule="auto"/>
              <w:jc w:val="center"/>
              <w:rPr>
                <w:rFonts w:hint="eastAsia" w:eastAsia="宋体"/>
                <w:sz w:val="24"/>
                <w:szCs w:val="24"/>
                <w:vertAlign w:val="baseline"/>
                <w:lang w:eastAsia="zh-CN"/>
              </w:rPr>
            </w:pPr>
            <w:r>
              <w:rPr>
                <w:rFonts w:hint="eastAsia"/>
                <w:sz w:val="24"/>
                <w:szCs w:val="24"/>
                <w:vertAlign w:val="baseline"/>
                <w:lang w:eastAsia="zh-CN"/>
              </w:rPr>
              <w:t>评议依据</w:t>
            </w:r>
          </w:p>
        </w:tc>
        <w:tc>
          <w:tcPr>
            <w:tcW w:w="750" w:type="dxa"/>
            <w:vAlign w:val="center"/>
          </w:tcPr>
          <w:p>
            <w:pPr>
              <w:widowControl/>
              <w:spacing w:line="360" w:lineRule="auto"/>
              <w:jc w:val="center"/>
              <w:rPr>
                <w:rFonts w:hint="eastAsia"/>
                <w:sz w:val="24"/>
                <w:szCs w:val="24"/>
                <w:vertAlign w:val="baseline"/>
              </w:rPr>
            </w:pPr>
            <w:r>
              <w:rPr>
                <w:rFonts w:hint="eastAsia" w:ascii="宋体" w:hAnsi="宋体" w:cs="宋体"/>
                <w:kern w:val="0"/>
                <w:sz w:val="24"/>
                <w:szCs w:val="24"/>
              </w:rPr>
              <w:t>分值</w:t>
            </w:r>
          </w:p>
        </w:tc>
        <w:tc>
          <w:tcPr>
            <w:tcW w:w="878" w:type="dxa"/>
            <w:vAlign w:val="center"/>
          </w:tcPr>
          <w:p>
            <w:pPr>
              <w:widowControl/>
              <w:spacing w:line="240" w:lineRule="exact"/>
              <w:jc w:val="center"/>
              <w:rPr>
                <w:rFonts w:hint="eastAsia"/>
                <w:sz w:val="24"/>
                <w:szCs w:val="24"/>
                <w:vertAlign w:val="baseline"/>
              </w:rPr>
            </w:pPr>
            <w:r>
              <w:rPr>
                <w:rFonts w:hint="eastAsia" w:ascii="宋体" w:hAnsi="宋体" w:cs="宋体"/>
                <w:kern w:val="0"/>
                <w:sz w:val="24"/>
                <w:szCs w:val="24"/>
              </w:rPr>
              <w:t>自评得分</w:t>
            </w:r>
          </w:p>
        </w:tc>
        <w:tc>
          <w:tcPr>
            <w:tcW w:w="975" w:type="dxa"/>
            <w:vAlign w:val="center"/>
          </w:tcPr>
          <w:p>
            <w:pPr>
              <w:widowControl/>
              <w:spacing w:line="240" w:lineRule="exact"/>
              <w:jc w:val="center"/>
              <w:rPr>
                <w:rFonts w:hint="eastAsia"/>
                <w:sz w:val="24"/>
                <w:szCs w:val="24"/>
                <w:vertAlign w:val="baseline"/>
              </w:rPr>
            </w:pPr>
            <w:r>
              <w:rPr>
                <w:rFonts w:hint="eastAsia" w:ascii="宋体" w:hAnsi="宋体" w:cs="宋体"/>
                <w:kern w:val="0"/>
                <w:sz w:val="24"/>
                <w:szCs w:val="24"/>
              </w:rPr>
              <w:t>学院</w:t>
            </w:r>
            <w:r>
              <w:rPr>
                <w:rFonts w:hint="eastAsia" w:ascii="宋体" w:hAnsi="宋体" w:cs="宋体"/>
                <w:kern w:val="0"/>
                <w:sz w:val="24"/>
                <w:szCs w:val="24"/>
                <w:lang w:eastAsia="zh-CN"/>
              </w:rPr>
              <w:t>评议</w:t>
            </w:r>
            <w:r>
              <w:rPr>
                <w:rFonts w:hint="eastAsia" w:ascii="宋体" w:hAnsi="宋体" w:cs="宋体"/>
                <w:kern w:val="0"/>
                <w:sz w:val="24"/>
                <w:szCs w:val="24"/>
              </w:rPr>
              <w:t>得分</w:t>
            </w:r>
          </w:p>
        </w:tc>
        <w:tc>
          <w:tcPr>
            <w:tcW w:w="2636" w:type="dxa"/>
            <w:vAlign w:val="center"/>
          </w:tcPr>
          <w:p>
            <w:pPr>
              <w:widowControl/>
              <w:spacing w:line="360" w:lineRule="auto"/>
              <w:jc w:val="center"/>
              <w:rPr>
                <w:rFonts w:hint="eastAsia"/>
                <w:sz w:val="24"/>
                <w:szCs w:val="24"/>
                <w:vertAlign w:val="baseline"/>
              </w:rPr>
            </w:pPr>
            <w:r>
              <w:rPr>
                <w:rFonts w:hint="eastAsia"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01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指导学科专业活动情况</w:t>
            </w:r>
          </w:p>
        </w:tc>
        <w:tc>
          <w:tcPr>
            <w:tcW w:w="12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查</w:t>
            </w:r>
            <w:r>
              <w:rPr>
                <w:rFonts w:hint="eastAsia" w:ascii="宋体" w:hAnsi="宋体" w:cs="宋体"/>
                <w:kern w:val="0"/>
                <w:sz w:val="24"/>
                <w:szCs w:val="24"/>
                <w:lang w:eastAsia="zh-CN"/>
              </w:rPr>
              <w:t>班级会议</w:t>
            </w:r>
            <w:r>
              <w:rPr>
                <w:rFonts w:hint="eastAsia" w:ascii="宋体" w:hAnsi="宋体" w:cs="宋体"/>
                <w:kern w:val="0"/>
                <w:sz w:val="24"/>
                <w:szCs w:val="24"/>
              </w:rPr>
              <w:t>记录</w:t>
            </w:r>
          </w:p>
        </w:tc>
        <w:tc>
          <w:tcPr>
            <w:tcW w:w="750" w:type="dxa"/>
            <w:vAlign w:val="center"/>
          </w:tcPr>
          <w:p>
            <w:pPr>
              <w:widowControl/>
              <w:spacing w:line="240" w:lineRule="exact"/>
              <w:jc w:val="left"/>
              <w:rPr>
                <w:rFonts w:hint="eastAsia" w:eastAsia="宋体"/>
                <w:sz w:val="24"/>
                <w:szCs w:val="24"/>
                <w:vertAlign w:val="baseline"/>
                <w:lang w:val="en-US" w:eastAsia="zh-CN"/>
              </w:rPr>
            </w:pPr>
            <w:r>
              <w:rPr>
                <w:rFonts w:hint="eastAsia"/>
                <w:sz w:val="24"/>
                <w:szCs w:val="24"/>
                <w:vertAlign w:val="baseline"/>
                <w:lang w:val="en-US" w:eastAsia="zh-CN"/>
              </w:rPr>
              <w:t>3</w:t>
            </w:r>
          </w:p>
        </w:tc>
        <w:tc>
          <w:tcPr>
            <w:tcW w:w="878"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每期至少一次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01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开展创新创业引领教育会情况</w:t>
            </w:r>
          </w:p>
        </w:tc>
        <w:tc>
          <w:tcPr>
            <w:tcW w:w="12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查</w:t>
            </w:r>
            <w:r>
              <w:rPr>
                <w:rFonts w:hint="eastAsia" w:ascii="宋体" w:hAnsi="宋体" w:cs="宋体"/>
                <w:kern w:val="0"/>
                <w:sz w:val="24"/>
                <w:szCs w:val="24"/>
                <w:lang w:eastAsia="zh-CN"/>
              </w:rPr>
              <w:t>班级</w:t>
            </w:r>
            <w:bookmarkStart w:id="0" w:name="_GoBack"/>
            <w:bookmarkEnd w:id="0"/>
            <w:r>
              <w:rPr>
                <w:rFonts w:hint="eastAsia" w:ascii="宋体" w:hAnsi="宋体" w:cs="宋体"/>
                <w:kern w:val="0"/>
                <w:sz w:val="24"/>
                <w:szCs w:val="24"/>
                <w:lang w:eastAsia="zh-CN"/>
              </w:rPr>
              <w:t>会议</w:t>
            </w:r>
            <w:r>
              <w:rPr>
                <w:rFonts w:hint="eastAsia" w:ascii="宋体" w:hAnsi="宋体" w:cs="宋体"/>
                <w:kern w:val="0"/>
                <w:sz w:val="24"/>
                <w:szCs w:val="24"/>
              </w:rPr>
              <w:t>记录</w:t>
            </w:r>
          </w:p>
        </w:tc>
        <w:tc>
          <w:tcPr>
            <w:tcW w:w="750"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878"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每期至少</w:t>
            </w:r>
            <w:r>
              <w:rPr>
                <w:rFonts w:ascii="宋体" w:hAnsi="宋体" w:cs="宋体"/>
                <w:kern w:val="0"/>
                <w:sz w:val="24"/>
                <w:szCs w:val="24"/>
              </w:rPr>
              <w:t>1</w:t>
            </w:r>
            <w:r>
              <w:rPr>
                <w:rFonts w:hint="eastAsia" w:ascii="宋体" w:hAnsi="宋体" w:cs="宋体"/>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01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创新创业项目团队培育情况</w:t>
            </w:r>
          </w:p>
        </w:tc>
        <w:tc>
          <w:tcPr>
            <w:tcW w:w="12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查记录</w:t>
            </w:r>
          </w:p>
        </w:tc>
        <w:tc>
          <w:tcPr>
            <w:tcW w:w="750" w:type="dxa"/>
            <w:vAlign w:val="center"/>
          </w:tcPr>
          <w:p>
            <w:pPr>
              <w:widowControl/>
              <w:spacing w:line="240" w:lineRule="exact"/>
              <w:jc w:val="left"/>
              <w:rPr>
                <w:rFonts w:hint="eastAsia"/>
                <w:sz w:val="24"/>
                <w:szCs w:val="24"/>
                <w:vertAlign w:val="baseline"/>
                <w:lang w:val="en-US"/>
              </w:rPr>
            </w:pPr>
            <w:r>
              <w:rPr>
                <w:rFonts w:hint="eastAsia" w:ascii="宋体" w:hAnsi="宋体" w:cs="宋体"/>
                <w:kern w:val="0"/>
                <w:sz w:val="24"/>
                <w:szCs w:val="24"/>
                <w:lang w:val="en-US" w:eastAsia="zh-CN"/>
              </w:rPr>
              <w:t>10</w:t>
            </w:r>
          </w:p>
        </w:tc>
        <w:tc>
          <w:tcPr>
            <w:tcW w:w="878"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每期</w:t>
            </w:r>
            <w:r>
              <w:rPr>
                <w:rFonts w:hint="eastAsia" w:ascii="宋体" w:hAnsi="宋体" w:cs="宋体"/>
                <w:kern w:val="0"/>
                <w:sz w:val="24"/>
                <w:szCs w:val="24"/>
                <w:lang w:eastAsia="zh-CN"/>
              </w:rPr>
              <w:t>至少</w:t>
            </w:r>
            <w:r>
              <w:rPr>
                <w:rFonts w:hint="eastAsia" w:ascii="宋体" w:hAnsi="宋体" w:cs="宋体"/>
                <w:kern w:val="0"/>
                <w:sz w:val="24"/>
                <w:szCs w:val="24"/>
              </w:rPr>
              <w:t>组建</w:t>
            </w:r>
            <w:r>
              <w:rPr>
                <w:rFonts w:ascii="宋体" w:hAnsi="宋体" w:cs="宋体"/>
                <w:kern w:val="0"/>
                <w:sz w:val="24"/>
                <w:szCs w:val="24"/>
              </w:rPr>
              <w:t>2</w:t>
            </w:r>
            <w:r>
              <w:rPr>
                <w:rFonts w:hint="eastAsia" w:ascii="宋体" w:hAnsi="宋体" w:cs="宋体"/>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201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学生学情分析会及考试指导会开展情况</w:t>
            </w:r>
          </w:p>
        </w:tc>
        <w:tc>
          <w:tcPr>
            <w:tcW w:w="12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查会议记录</w:t>
            </w:r>
          </w:p>
        </w:tc>
        <w:tc>
          <w:tcPr>
            <w:tcW w:w="750" w:type="dxa"/>
            <w:vAlign w:val="center"/>
          </w:tcPr>
          <w:p>
            <w:pPr>
              <w:widowControl/>
              <w:spacing w:line="240" w:lineRule="exact"/>
              <w:jc w:val="left"/>
              <w:rPr>
                <w:rFonts w:hint="eastAsia" w:eastAsia="宋体"/>
                <w:sz w:val="24"/>
                <w:szCs w:val="24"/>
                <w:vertAlign w:val="baseline"/>
                <w:lang w:val="en-US" w:eastAsia="zh-CN"/>
              </w:rPr>
            </w:pPr>
            <w:r>
              <w:rPr>
                <w:rFonts w:hint="eastAsia" w:ascii="宋体" w:hAnsi="宋体" w:cs="宋体"/>
                <w:kern w:val="0"/>
                <w:sz w:val="24"/>
                <w:szCs w:val="24"/>
                <w:lang w:val="en-US" w:eastAsia="zh-CN"/>
              </w:rPr>
              <w:t>3</w:t>
            </w:r>
          </w:p>
        </w:tc>
        <w:tc>
          <w:tcPr>
            <w:tcW w:w="878"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每期至少</w:t>
            </w:r>
            <w:r>
              <w:rPr>
                <w:rFonts w:ascii="宋体" w:hAnsi="宋体" w:cs="宋体"/>
                <w:kern w:val="0"/>
                <w:sz w:val="24"/>
                <w:szCs w:val="24"/>
              </w:rPr>
              <w:t>1</w:t>
            </w:r>
            <w:r>
              <w:rPr>
                <w:rFonts w:hint="eastAsia" w:ascii="宋体" w:hAnsi="宋体" w:cs="宋体"/>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1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任课老师、辅导员学情交流会</w:t>
            </w:r>
          </w:p>
        </w:tc>
        <w:tc>
          <w:tcPr>
            <w:tcW w:w="12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查会议记录</w:t>
            </w:r>
          </w:p>
        </w:tc>
        <w:tc>
          <w:tcPr>
            <w:tcW w:w="750" w:type="dxa"/>
            <w:vAlign w:val="center"/>
          </w:tcPr>
          <w:p>
            <w:pPr>
              <w:widowControl/>
              <w:spacing w:line="240" w:lineRule="exact"/>
              <w:jc w:val="left"/>
              <w:rPr>
                <w:rFonts w:hint="eastAsia" w:eastAsia="宋体"/>
                <w:sz w:val="24"/>
                <w:szCs w:val="24"/>
                <w:vertAlign w:val="baseline"/>
                <w:lang w:eastAsia="zh-CN"/>
              </w:rPr>
            </w:pPr>
            <w:r>
              <w:rPr>
                <w:rFonts w:hint="eastAsia" w:ascii="宋体" w:hAnsi="宋体" w:cs="宋体"/>
                <w:kern w:val="0"/>
                <w:sz w:val="24"/>
                <w:szCs w:val="24"/>
                <w:lang w:val="en-US" w:eastAsia="zh-CN"/>
              </w:rPr>
              <w:t>4</w:t>
            </w:r>
          </w:p>
        </w:tc>
        <w:tc>
          <w:tcPr>
            <w:tcW w:w="878"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每期至少</w:t>
            </w:r>
            <w:r>
              <w:rPr>
                <w:rFonts w:ascii="宋体" w:hAnsi="宋体" w:cs="宋体"/>
                <w:kern w:val="0"/>
                <w:sz w:val="24"/>
                <w:szCs w:val="24"/>
              </w:rPr>
              <w:t>2</w:t>
            </w:r>
            <w:r>
              <w:rPr>
                <w:rFonts w:hint="eastAsia" w:ascii="宋体" w:hAnsi="宋体" w:cs="宋体"/>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01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职业引导教育会开展情况</w:t>
            </w:r>
          </w:p>
        </w:tc>
        <w:tc>
          <w:tcPr>
            <w:tcW w:w="12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查会议记录</w:t>
            </w:r>
          </w:p>
        </w:tc>
        <w:tc>
          <w:tcPr>
            <w:tcW w:w="750" w:type="dxa"/>
            <w:vAlign w:val="center"/>
          </w:tcPr>
          <w:p>
            <w:pPr>
              <w:widowControl/>
              <w:spacing w:line="240" w:lineRule="exact"/>
              <w:jc w:val="left"/>
              <w:rPr>
                <w:rFonts w:hint="eastAsia" w:eastAsia="宋体"/>
                <w:sz w:val="24"/>
                <w:szCs w:val="24"/>
                <w:vertAlign w:val="baseline"/>
                <w:lang w:eastAsia="zh-CN"/>
              </w:rPr>
            </w:pPr>
            <w:r>
              <w:rPr>
                <w:rFonts w:hint="eastAsia" w:ascii="宋体" w:hAnsi="宋体" w:cs="宋体"/>
                <w:kern w:val="0"/>
                <w:sz w:val="24"/>
                <w:szCs w:val="24"/>
                <w:lang w:val="en-US" w:eastAsia="zh-CN"/>
              </w:rPr>
              <w:t>3</w:t>
            </w:r>
          </w:p>
        </w:tc>
        <w:tc>
          <w:tcPr>
            <w:tcW w:w="878"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每期至少</w:t>
            </w:r>
            <w:r>
              <w:rPr>
                <w:rFonts w:ascii="宋体" w:hAnsi="宋体" w:cs="宋体"/>
                <w:kern w:val="0"/>
                <w:sz w:val="24"/>
                <w:szCs w:val="24"/>
              </w:rPr>
              <w:t>1</w:t>
            </w:r>
            <w:r>
              <w:rPr>
                <w:rFonts w:hint="eastAsia" w:ascii="宋体" w:hAnsi="宋体" w:cs="宋体"/>
                <w:kern w:val="0"/>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201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“一人一规划”实施情况</w:t>
            </w:r>
          </w:p>
        </w:tc>
        <w:tc>
          <w:tcPr>
            <w:tcW w:w="12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查实施覆盖率及质量</w:t>
            </w:r>
          </w:p>
        </w:tc>
        <w:tc>
          <w:tcPr>
            <w:tcW w:w="750"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5</w:t>
            </w:r>
          </w:p>
        </w:tc>
        <w:tc>
          <w:tcPr>
            <w:tcW w:w="878"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覆盖率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分，每递减</w:t>
            </w:r>
            <w:r>
              <w:rPr>
                <w:rFonts w:ascii="宋体" w:hAnsi="宋体" w:cs="宋体"/>
                <w:kern w:val="0"/>
                <w:sz w:val="24"/>
                <w:szCs w:val="24"/>
              </w:rPr>
              <w:t>10%</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201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班级需要帮助学生的“一对一”谈话落实情况</w:t>
            </w:r>
          </w:p>
        </w:tc>
        <w:tc>
          <w:tcPr>
            <w:tcW w:w="1275" w:type="dxa"/>
            <w:vAlign w:val="center"/>
          </w:tcPr>
          <w:p>
            <w:pPr>
              <w:widowControl/>
              <w:spacing w:line="240" w:lineRule="exact"/>
              <w:jc w:val="left"/>
              <w:rPr>
                <w:rFonts w:ascii="宋体" w:cs="宋体"/>
                <w:kern w:val="0"/>
                <w:sz w:val="24"/>
                <w:szCs w:val="24"/>
              </w:rPr>
            </w:pPr>
            <w:r>
              <w:rPr>
                <w:rFonts w:hint="eastAsia" w:ascii="宋体" w:hAnsi="宋体" w:cs="宋体"/>
                <w:kern w:val="0"/>
                <w:sz w:val="24"/>
                <w:szCs w:val="24"/>
              </w:rPr>
              <w:t>查记录</w:t>
            </w:r>
          </w:p>
          <w:p>
            <w:pPr>
              <w:widowControl/>
              <w:spacing w:line="240" w:lineRule="exact"/>
              <w:jc w:val="left"/>
              <w:rPr>
                <w:rFonts w:hint="eastAsia"/>
                <w:sz w:val="24"/>
                <w:szCs w:val="24"/>
                <w:vertAlign w:val="baseline"/>
              </w:rPr>
            </w:pPr>
            <w:r>
              <w:rPr>
                <w:rFonts w:hint="eastAsia" w:ascii="宋体" w:hAnsi="宋体" w:cs="宋体"/>
                <w:kern w:val="0"/>
                <w:sz w:val="24"/>
                <w:szCs w:val="24"/>
              </w:rPr>
              <w:t>调研</w:t>
            </w:r>
          </w:p>
        </w:tc>
        <w:tc>
          <w:tcPr>
            <w:tcW w:w="750" w:type="dxa"/>
            <w:vAlign w:val="center"/>
          </w:tcPr>
          <w:p>
            <w:pPr>
              <w:widowControl/>
              <w:spacing w:line="240" w:lineRule="exact"/>
              <w:jc w:val="left"/>
              <w:rPr>
                <w:rFonts w:hint="eastAsia" w:eastAsia="宋体"/>
                <w:sz w:val="24"/>
                <w:szCs w:val="24"/>
                <w:vertAlign w:val="baseline"/>
                <w:lang w:eastAsia="zh-CN"/>
              </w:rPr>
            </w:pPr>
            <w:r>
              <w:rPr>
                <w:rFonts w:hint="eastAsia" w:ascii="宋体" w:hAnsi="宋体" w:cs="宋体"/>
                <w:kern w:val="0"/>
                <w:sz w:val="24"/>
                <w:szCs w:val="24"/>
                <w:lang w:val="en-US" w:eastAsia="zh-CN"/>
              </w:rPr>
              <w:t>5</w:t>
            </w:r>
          </w:p>
        </w:tc>
        <w:tc>
          <w:tcPr>
            <w:tcW w:w="878"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sz w:val="24"/>
                <w:szCs w:val="24"/>
                <w:vertAlign w:val="baseline"/>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eastAsia="宋体"/>
                <w:sz w:val="24"/>
                <w:szCs w:val="24"/>
                <w:vertAlign w:val="baseline"/>
                <w:lang w:eastAsia="zh-CN"/>
              </w:rPr>
            </w:pPr>
            <w:r>
              <w:rPr>
                <w:rFonts w:hint="eastAsia" w:ascii="宋体" w:hAnsi="宋体" w:cs="宋体"/>
                <w:kern w:val="0"/>
                <w:sz w:val="24"/>
                <w:szCs w:val="24"/>
                <w:lang w:eastAsia="zh-CN"/>
              </w:rPr>
              <w:t>被帮扶学生进步情况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201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lang w:eastAsia="zh-CN"/>
              </w:rPr>
              <w:t>参加班团会</w:t>
            </w:r>
            <w:r>
              <w:rPr>
                <w:rFonts w:hint="eastAsia" w:ascii="宋体" w:hAnsi="宋体" w:cs="宋体"/>
                <w:kern w:val="0"/>
                <w:sz w:val="24"/>
                <w:szCs w:val="24"/>
                <w:lang w:val="en-US" w:eastAsia="zh-CN"/>
              </w:rPr>
              <w:t>、进学生寝室、看学生早晚自习、课堂情况</w:t>
            </w:r>
          </w:p>
        </w:tc>
        <w:tc>
          <w:tcPr>
            <w:tcW w:w="12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查记录</w:t>
            </w:r>
          </w:p>
        </w:tc>
        <w:tc>
          <w:tcPr>
            <w:tcW w:w="750" w:type="dxa"/>
            <w:vAlign w:val="center"/>
          </w:tcPr>
          <w:p>
            <w:pPr>
              <w:widowControl/>
              <w:spacing w:line="240" w:lineRule="exact"/>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c>
          <w:tcPr>
            <w:tcW w:w="878" w:type="dxa"/>
            <w:vAlign w:val="center"/>
          </w:tcPr>
          <w:p>
            <w:pPr>
              <w:widowControl/>
              <w:spacing w:line="240" w:lineRule="exact"/>
              <w:jc w:val="left"/>
              <w:rPr>
                <w:rFonts w:hint="eastAsia" w:ascii="宋体" w:hAnsi="宋体" w:cs="宋体"/>
                <w:kern w:val="0"/>
                <w:sz w:val="24"/>
                <w:szCs w:val="24"/>
              </w:rPr>
            </w:pPr>
          </w:p>
        </w:tc>
        <w:tc>
          <w:tcPr>
            <w:tcW w:w="975" w:type="dxa"/>
            <w:vAlign w:val="center"/>
          </w:tcPr>
          <w:p>
            <w:pPr>
              <w:widowControl/>
              <w:spacing w:line="240" w:lineRule="exact"/>
              <w:jc w:val="left"/>
              <w:rPr>
                <w:rFonts w:hint="eastAsia" w:ascii="宋体" w:hAnsi="宋体" w:cs="宋体"/>
                <w:kern w:val="0"/>
                <w:sz w:val="24"/>
                <w:szCs w:val="24"/>
              </w:rPr>
            </w:pPr>
          </w:p>
        </w:tc>
        <w:tc>
          <w:tcPr>
            <w:tcW w:w="2636" w:type="dxa"/>
            <w:vAlign w:val="center"/>
          </w:tcPr>
          <w:p>
            <w:pPr>
              <w:widowControl/>
              <w:spacing w:line="240" w:lineRule="exact"/>
              <w:jc w:val="left"/>
              <w:rPr>
                <w:rFonts w:hint="eastAsia" w:ascii="宋体" w:hAnsi="宋体" w:cs="宋体"/>
                <w:kern w:val="0"/>
                <w:sz w:val="24"/>
                <w:szCs w:val="24"/>
                <w:lang w:val="en-US"/>
              </w:rPr>
            </w:pPr>
            <w:r>
              <w:rPr>
                <w:rFonts w:hint="eastAsia" w:ascii="宋体" w:hAnsi="宋体" w:cs="宋体"/>
                <w:kern w:val="0"/>
                <w:sz w:val="24"/>
                <w:szCs w:val="24"/>
              </w:rPr>
              <w:t>每期至少</w:t>
            </w:r>
            <w:r>
              <w:rPr>
                <w:rFonts w:hint="eastAsia" w:ascii="宋体" w:hAnsi="宋体" w:cs="宋体"/>
                <w:kern w:val="0"/>
                <w:sz w:val="24"/>
                <w:szCs w:val="24"/>
                <w:lang w:eastAsia="zh-CN"/>
              </w:rPr>
              <w:t>参加班团会</w:t>
            </w:r>
            <w:r>
              <w:rPr>
                <w:rFonts w:hint="eastAsia" w:ascii="宋体" w:hAnsi="宋体" w:cs="宋体"/>
                <w:kern w:val="0"/>
                <w:sz w:val="24"/>
                <w:szCs w:val="24"/>
                <w:lang w:val="en-US" w:eastAsia="zh-CN"/>
              </w:rPr>
              <w:t>10次，进学生寝室10次，看学生早晚自习、课堂10次，每少一次扣0.5分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2015"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班级学期补考率</w:t>
            </w:r>
          </w:p>
        </w:tc>
        <w:tc>
          <w:tcPr>
            <w:tcW w:w="12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查记录</w:t>
            </w:r>
          </w:p>
        </w:tc>
        <w:tc>
          <w:tcPr>
            <w:tcW w:w="750"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878" w:type="dxa"/>
            <w:vAlign w:val="center"/>
          </w:tcPr>
          <w:p>
            <w:pPr>
              <w:widowControl/>
              <w:spacing w:line="240" w:lineRule="exact"/>
              <w:jc w:val="left"/>
              <w:rPr>
                <w:rFonts w:hint="eastAsia" w:ascii="宋体" w:hAnsi="宋体" w:cs="宋体"/>
                <w:kern w:val="0"/>
                <w:sz w:val="24"/>
                <w:szCs w:val="24"/>
              </w:rPr>
            </w:pPr>
          </w:p>
        </w:tc>
        <w:tc>
          <w:tcPr>
            <w:tcW w:w="975" w:type="dxa"/>
            <w:vAlign w:val="center"/>
          </w:tcPr>
          <w:p>
            <w:pPr>
              <w:widowControl/>
              <w:spacing w:line="240" w:lineRule="exact"/>
              <w:jc w:val="left"/>
              <w:rPr>
                <w:rFonts w:hint="eastAsia" w:ascii="宋体" w:hAnsi="宋体" w:cs="宋体"/>
                <w:kern w:val="0"/>
                <w:sz w:val="24"/>
                <w:szCs w:val="24"/>
              </w:rPr>
            </w:pPr>
          </w:p>
        </w:tc>
        <w:tc>
          <w:tcPr>
            <w:tcW w:w="2636"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lang w:val="en-US" w:eastAsia="zh-CN"/>
              </w:rPr>
              <w:t>参照全院补考情况排序，第一名满分，第二名递减0.5分，以此类推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15"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行课缺勤、学生违规违纪比例</w:t>
            </w:r>
          </w:p>
        </w:tc>
        <w:tc>
          <w:tcPr>
            <w:tcW w:w="12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查记录</w:t>
            </w:r>
          </w:p>
        </w:tc>
        <w:tc>
          <w:tcPr>
            <w:tcW w:w="750"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3</w:t>
            </w:r>
          </w:p>
        </w:tc>
        <w:tc>
          <w:tcPr>
            <w:tcW w:w="878" w:type="dxa"/>
            <w:vAlign w:val="center"/>
          </w:tcPr>
          <w:p>
            <w:pPr>
              <w:widowControl/>
              <w:spacing w:line="240" w:lineRule="exact"/>
              <w:jc w:val="left"/>
              <w:rPr>
                <w:rFonts w:hint="eastAsia" w:ascii="宋体" w:hAnsi="宋体" w:cs="宋体"/>
                <w:kern w:val="0"/>
                <w:sz w:val="24"/>
                <w:szCs w:val="24"/>
              </w:rPr>
            </w:pPr>
          </w:p>
        </w:tc>
        <w:tc>
          <w:tcPr>
            <w:tcW w:w="975" w:type="dxa"/>
            <w:vAlign w:val="center"/>
          </w:tcPr>
          <w:p>
            <w:pPr>
              <w:widowControl/>
              <w:spacing w:line="240" w:lineRule="exact"/>
              <w:jc w:val="left"/>
              <w:rPr>
                <w:rFonts w:hint="eastAsia" w:ascii="宋体" w:hAnsi="宋体" w:cs="宋体"/>
                <w:kern w:val="0"/>
                <w:sz w:val="24"/>
                <w:szCs w:val="24"/>
              </w:rPr>
            </w:pPr>
          </w:p>
        </w:tc>
        <w:tc>
          <w:tcPr>
            <w:tcW w:w="2636"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lang w:val="en-US" w:eastAsia="zh-CN"/>
              </w:rPr>
              <w:t>参照全院补考情况排序，第一名满分，第二名递减0.5分，以此类推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2015"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学科竞赛获奖情况</w:t>
            </w:r>
          </w:p>
        </w:tc>
        <w:tc>
          <w:tcPr>
            <w:tcW w:w="12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查记录</w:t>
            </w:r>
          </w:p>
        </w:tc>
        <w:tc>
          <w:tcPr>
            <w:tcW w:w="750"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8</w:t>
            </w:r>
          </w:p>
        </w:tc>
        <w:tc>
          <w:tcPr>
            <w:tcW w:w="878" w:type="dxa"/>
            <w:vAlign w:val="center"/>
          </w:tcPr>
          <w:p>
            <w:pPr>
              <w:widowControl/>
              <w:spacing w:line="240" w:lineRule="exact"/>
              <w:jc w:val="left"/>
              <w:rPr>
                <w:rFonts w:hint="eastAsia" w:ascii="宋体" w:hAnsi="宋体" w:cs="宋体"/>
                <w:kern w:val="0"/>
                <w:sz w:val="24"/>
                <w:szCs w:val="24"/>
              </w:rPr>
            </w:pPr>
          </w:p>
        </w:tc>
        <w:tc>
          <w:tcPr>
            <w:tcW w:w="975" w:type="dxa"/>
            <w:vAlign w:val="center"/>
          </w:tcPr>
          <w:p>
            <w:pPr>
              <w:widowControl/>
              <w:spacing w:line="240" w:lineRule="exact"/>
              <w:jc w:val="left"/>
              <w:rPr>
                <w:rFonts w:hint="eastAsia" w:ascii="宋体" w:hAnsi="宋体" w:cs="宋体"/>
                <w:kern w:val="0"/>
                <w:sz w:val="24"/>
                <w:szCs w:val="24"/>
              </w:rPr>
            </w:pPr>
          </w:p>
        </w:tc>
        <w:tc>
          <w:tcPr>
            <w:tcW w:w="2636"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每项：国家级8分，市级6分，区级4分，校级2分；参与但未获奖每项记1分（不同获奖项目可累计得分）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15" w:type="dxa"/>
            <w:vAlign w:val="center"/>
          </w:tcPr>
          <w:p>
            <w:pPr>
              <w:widowControl/>
              <w:spacing w:line="240" w:lineRule="exact"/>
              <w:jc w:val="left"/>
              <w:rPr>
                <w:rFonts w:ascii="宋体" w:cs="宋体"/>
                <w:kern w:val="0"/>
                <w:sz w:val="24"/>
                <w:szCs w:val="24"/>
              </w:rPr>
            </w:pPr>
            <w:r>
              <w:rPr>
                <w:rFonts w:hint="eastAsia" w:ascii="宋体" w:hAnsi="宋体" w:cs="宋体"/>
                <w:kern w:val="0"/>
                <w:sz w:val="24"/>
                <w:szCs w:val="24"/>
              </w:rPr>
              <w:t>班导师</w:t>
            </w:r>
          </w:p>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工作记录</w:t>
            </w:r>
          </w:p>
        </w:tc>
        <w:tc>
          <w:tcPr>
            <w:tcW w:w="12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看材料</w:t>
            </w:r>
          </w:p>
        </w:tc>
        <w:tc>
          <w:tcPr>
            <w:tcW w:w="750" w:type="dxa"/>
            <w:vAlign w:val="center"/>
          </w:tcPr>
          <w:p>
            <w:pPr>
              <w:widowControl/>
              <w:spacing w:line="240" w:lineRule="exact"/>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878"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　</w:t>
            </w:r>
          </w:p>
        </w:tc>
        <w:tc>
          <w:tcPr>
            <w:tcW w:w="975"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　</w:t>
            </w:r>
          </w:p>
        </w:tc>
        <w:tc>
          <w:tcPr>
            <w:tcW w:w="2636" w:type="dxa"/>
            <w:vAlign w:val="center"/>
          </w:tcPr>
          <w:p>
            <w:pPr>
              <w:widowControl/>
              <w:spacing w:line="240" w:lineRule="exact"/>
              <w:jc w:val="left"/>
              <w:rPr>
                <w:rFonts w:hint="eastAsia" w:ascii="宋体" w:hAnsi="宋体" w:cs="宋体"/>
                <w:kern w:val="0"/>
                <w:sz w:val="24"/>
                <w:szCs w:val="24"/>
              </w:rPr>
            </w:pPr>
            <w:r>
              <w:rPr>
                <w:rFonts w:hint="eastAsia" w:ascii="宋体" w:hAnsi="宋体" w:cs="宋体"/>
                <w:kern w:val="0"/>
                <w:sz w:val="24"/>
                <w:szCs w:val="24"/>
              </w:rPr>
              <w:t>分优、良、中、合格四个等级，分别记</w:t>
            </w:r>
            <w:r>
              <w:rPr>
                <w:rFonts w:hint="eastAsia" w:ascii="宋体" w:hAnsi="宋体" w:cs="宋体"/>
                <w:kern w:val="0"/>
                <w:sz w:val="24"/>
                <w:szCs w:val="24"/>
                <w:lang w:val="en-US" w:eastAsia="zh-CN"/>
              </w:rPr>
              <w:t>5</w:t>
            </w:r>
            <w:r>
              <w:rPr>
                <w:rFonts w:hint="eastAsia" w:ascii="宋体" w:hAnsi="宋体" w:cs="宋体"/>
                <w:kern w:val="0"/>
                <w:sz w:val="24"/>
                <w:szCs w:val="24"/>
              </w:rPr>
              <w:t>、</w:t>
            </w:r>
            <w:r>
              <w:rPr>
                <w:rFonts w:hint="eastAsia" w:ascii="宋体" w:hAnsi="宋体" w:cs="宋体"/>
                <w:kern w:val="0"/>
                <w:sz w:val="24"/>
                <w:szCs w:val="24"/>
                <w:lang w:val="en-US" w:eastAsia="zh-CN"/>
              </w:rPr>
              <w:t>4</w:t>
            </w: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en-US" w:eastAsia="zh-CN"/>
              </w:rPr>
              <w:t>2</w:t>
            </w:r>
            <w:r>
              <w:rPr>
                <w:rFonts w:hint="eastAsia" w:ascii="宋体" w:hAnsi="宋体" w:cs="宋体"/>
                <w:kern w:val="0"/>
                <w:sz w:val="24"/>
                <w:szCs w:val="24"/>
              </w:rPr>
              <w:t>分，无工作记录记</w:t>
            </w:r>
            <w:r>
              <w:rPr>
                <w:rFonts w:ascii="宋体" w:cs="宋体"/>
                <w:kern w:val="0"/>
                <w:sz w:val="24"/>
                <w:szCs w:val="24"/>
              </w:rPr>
              <w:t>0</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3290" w:type="dxa"/>
            <w:gridSpan w:val="2"/>
            <w:vAlign w:val="center"/>
          </w:tcPr>
          <w:p>
            <w:pPr>
              <w:widowControl/>
              <w:spacing w:line="240" w:lineRule="exact"/>
              <w:jc w:val="center"/>
              <w:rPr>
                <w:rFonts w:hint="eastAsia" w:ascii="宋体" w:hAnsi="宋体" w:cs="宋体"/>
                <w:kern w:val="0"/>
                <w:sz w:val="24"/>
                <w:szCs w:val="24"/>
              </w:rPr>
            </w:pPr>
            <w:r>
              <w:rPr>
                <w:rFonts w:hint="eastAsia" w:ascii="宋体" w:hAnsi="宋体" w:cs="宋体"/>
                <w:kern w:val="0"/>
                <w:sz w:val="24"/>
                <w:szCs w:val="24"/>
                <w:lang w:eastAsia="zh-CN"/>
              </w:rPr>
              <w:t>总分</w:t>
            </w:r>
          </w:p>
        </w:tc>
        <w:tc>
          <w:tcPr>
            <w:tcW w:w="750" w:type="dxa"/>
            <w:vAlign w:val="center"/>
          </w:tcPr>
          <w:p>
            <w:pPr>
              <w:widowControl/>
              <w:spacing w:line="240" w:lineRule="exact"/>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70</w:t>
            </w:r>
          </w:p>
        </w:tc>
        <w:tc>
          <w:tcPr>
            <w:tcW w:w="878" w:type="dxa"/>
            <w:vAlign w:val="center"/>
          </w:tcPr>
          <w:p>
            <w:pPr>
              <w:widowControl/>
              <w:spacing w:line="240" w:lineRule="exact"/>
              <w:jc w:val="left"/>
              <w:rPr>
                <w:rFonts w:hint="eastAsia" w:ascii="宋体" w:hAnsi="宋体" w:cs="宋体"/>
                <w:kern w:val="0"/>
                <w:sz w:val="24"/>
                <w:szCs w:val="24"/>
              </w:rPr>
            </w:pPr>
          </w:p>
        </w:tc>
        <w:tc>
          <w:tcPr>
            <w:tcW w:w="975" w:type="dxa"/>
            <w:vAlign w:val="center"/>
          </w:tcPr>
          <w:p>
            <w:pPr>
              <w:widowControl/>
              <w:spacing w:line="240" w:lineRule="exact"/>
              <w:jc w:val="left"/>
              <w:rPr>
                <w:rFonts w:hint="eastAsia" w:ascii="宋体" w:hAnsi="宋体" w:cs="宋体"/>
                <w:kern w:val="0"/>
                <w:sz w:val="24"/>
                <w:szCs w:val="24"/>
              </w:rPr>
            </w:pPr>
          </w:p>
        </w:tc>
        <w:tc>
          <w:tcPr>
            <w:tcW w:w="2636" w:type="dxa"/>
            <w:vAlign w:val="center"/>
          </w:tcPr>
          <w:p>
            <w:pPr>
              <w:widowControl/>
              <w:spacing w:line="240" w:lineRule="exact"/>
              <w:jc w:val="left"/>
              <w:rPr>
                <w:rFonts w:hint="eastAsia" w:ascii="宋体" w:hAnsi="宋体" w:cs="宋体"/>
                <w:kern w:val="0"/>
                <w:sz w:val="24"/>
                <w:szCs w:val="24"/>
              </w:rPr>
            </w:pPr>
          </w:p>
        </w:tc>
      </w:tr>
    </w:tbl>
    <w:p>
      <w:pPr>
        <w:rPr>
          <w:rFonts w:ascii="仿宋_GB2312" w:hAnsi="仿宋_GB2312"/>
          <w:color w:val="000000"/>
        </w:rPr>
      </w:pPr>
      <w:r>
        <w:rPr>
          <w:rFonts w:hint="eastAsia"/>
          <w:sz w:val="24"/>
          <w:szCs w:val="24"/>
          <w:vertAlign w:val="baseline"/>
          <w:lang w:eastAsia="zh-CN"/>
        </w:rPr>
        <w:t>说明：评议依据由班导师本人提供。</w:t>
      </w:r>
    </w:p>
    <w:p>
      <w:pPr>
        <w:widowControl/>
        <w:spacing w:line="560" w:lineRule="exact"/>
        <w:ind w:firstLine="562" w:firstLineChars="200"/>
        <w:jc w:val="left"/>
        <w:rPr>
          <w:rFonts w:hint="eastAsia" w:ascii="仿宋_GB2312" w:hAnsi="仿宋_GB2312"/>
          <w:b/>
          <w:bCs/>
          <w:color w:val="000000"/>
          <w:sz w:val="28"/>
          <w:szCs w:val="28"/>
        </w:rPr>
      </w:pPr>
      <w:r>
        <w:rPr>
          <w:rFonts w:hint="eastAsia" w:ascii="仿宋_GB2312" w:hAnsi="仿宋_GB2312"/>
          <w:b/>
          <w:bCs/>
          <w:color w:val="000000"/>
          <w:sz w:val="28"/>
          <w:szCs w:val="28"/>
        </w:rPr>
        <w:t xml:space="preserve">七、导师待遇 </w:t>
      </w:r>
    </w:p>
    <w:p>
      <w:pPr>
        <w:pStyle w:val="2"/>
        <w:adjustRightInd w:val="0"/>
        <w:snapToGrid w:val="0"/>
        <w:spacing w:before="0" w:beforeAutospacing="0" w:after="0" w:afterAutospacing="0" w:line="560" w:lineRule="exact"/>
        <w:ind w:firstLine="560" w:firstLineChars="200"/>
        <w:rPr>
          <w:rFonts w:hint="eastAsia" w:ascii="仿宋_GB2312"/>
          <w:color w:val="auto"/>
          <w:sz w:val="28"/>
          <w:szCs w:val="28"/>
          <w:lang w:eastAsia="zh-CN"/>
        </w:rPr>
      </w:pPr>
      <w:r>
        <w:rPr>
          <w:rFonts w:ascii="仿宋_GB2312"/>
          <w:color w:val="auto"/>
          <w:sz w:val="28"/>
          <w:szCs w:val="28"/>
        </w:rPr>
        <w:t>学校下拨的本科生导师制专项经费全部用于班导师工作津贴。</w:t>
      </w:r>
      <w:r>
        <w:rPr>
          <w:rFonts w:hint="eastAsia" w:ascii="仿宋_GB2312"/>
          <w:color w:val="auto"/>
          <w:sz w:val="28"/>
          <w:szCs w:val="28"/>
          <w:lang w:eastAsia="zh-CN"/>
        </w:rPr>
        <w:t>另外每位班</w:t>
      </w:r>
      <w:r>
        <w:rPr>
          <w:rFonts w:hint="eastAsia" w:ascii="仿宋_GB2312"/>
          <w:color w:val="auto"/>
          <w:sz w:val="28"/>
          <w:szCs w:val="28"/>
        </w:rPr>
        <w:t>导师</w:t>
      </w:r>
      <w:r>
        <w:rPr>
          <w:rFonts w:hint="eastAsia" w:ascii="仿宋_GB2312"/>
          <w:color w:val="auto"/>
          <w:sz w:val="28"/>
          <w:szCs w:val="28"/>
          <w:lang w:eastAsia="zh-CN"/>
        </w:rPr>
        <w:t>计算</w:t>
      </w:r>
      <w:r>
        <w:rPr>
          <w:rFonts w:hint="eastAsia" w:ascii="仿宋_GB2312"/>
          <w:color w:val="auto"/>
          <w:sz w:val="28"/>
          <w:szCs w:val="28"/>
          <w:lang w:val="en-US" w:eastAsia="zh-CN"/>
        </w:rPr>
        <w:t>2</w:t>
      </w:r>
      <w:r>
        <w:rPr>
          <w:rFonts w:hint="eastAsia" w:ascii="仿宋_GB2312"/>
          <w:color w:val="auto"/>
          <w:sz w:val="28"/>
          <w:szCs w:val="28"/>
          <w:lang w:eastAsia="zh-CN"/>
        </w:rPr>
        <w:t>课时</w:t>
      </w:r>
      <w:r>
        <w:rPr>
          <w:rFonts w:hint="eastAsia" w:ascii="仿宋_GB2312"/>
          <w:color w:val="auto"/>
          <w:sz w:val="28"/>
          <w:szCs w:val="28"/>
          <w:lang w:val="en-US" w:eastAsia="zh-CN"/>
        </w:rPr>
        <w:t>/周</w:t>
      </w:r>
      <w:r>
        <w:rPr>
          <w:rFonts w:hint="eastAsia" w:ascii="仿宋_GB2312"/>
          <w:color w:val="auto"/>
          <w:sz w:val="28"/>
          <w:szCs w:val="28"/>
        </w:rPr>
        <w:t>。</w:t>
      </w:r>
    </w:p>
    <w:p>
      <w:pPr>
        <w:widowControl/>
        <w:spacing w:line="560" w:lineRule="exact"/>
        <w:ind w:firstLine="562" w:firstLineChars="200"/>
        <w:jc w:val="left"/>
        <w:rPr>
          <w:rFonts w:hint="eastAsia" w:ascii="仿宋_GB2312" w:hAnsi="仿宋_GB2312"/>
          <w:b/>
          <w:bCs/>
          <w:color w:val="000000"/>
          <w:sz w:val="28"/>
          <w:szCs w:val="28"/>
        </w:rPr>
      </w:pPr>
      <w:r>
        <w:rPr>
          <w:rFonts w:hint="eastAsia" w:ascii="仿宋_GB2312" w:hAnsi="仿宋_GB2312"/>
          <w:b/>
          <w:bCs/>
          <w:color w:val="000000"/>
          <w:sz w:val="28"/>
          <w:szCs w:val="28"/>
        </w:rPr>
        <w:t>八、本暂行办法自201</w:t>
      </w:r>
      <w:r>
        <w:rPr>
          <w:rFonts w:hint="eastAsia" w:ascii="仿宋_GB2312" w:hAnsi="仿宋_GB2312"/>
          <w:b/>
          <w:bCs/>
          <w:color w:val="000000"/>
          <w:sz w:val="28"/>
          <w:szCs w:val="28"/>
          <w:lang w:val="en-US" w:eastAsia="zh-CN"/>
        </w:rPr>
        <w:t>8</w:t>
      </w:r>
      <w:r>
        <w:rPr>
          <w:rFonts w:hint="eastAsia" w:ascii="仿宋_GB2312" w:hAnsi="仿宋_GB2312"/>
          <w:b/>
          <w:bCs/>
          <w:color w:val="000000"/>
          <w:sz w:val="28"/>
          <w:szCs w:val="28"/>
        </w:rPr>
        <w:t>年</w:t>
      </w:r>
      <w:r>
        <w:rPr>
          <w:rFonts w:hint="eastAsia" w:ascii="仿宋_GB2312" w:hAnsi="仿宋_GB2312"/>
          <w:b/>
          <w:bCs/>
          <w:color w:val="000000"/>
          <w:sz w:val="28"/>
          <w:szCs w:val="28"/>
          <w:lang w:val="en-US" w:eastAsia="zh-CN"/>
        </w:rPr>
        <w:t>9</w:t>
      </w:r>
      <w:r>
        <w:rPr>
          <w:rFonts w:hint="eastAsia" w:ascii="仿宋_GB2312" w:hAnsi="仿宋_GB2312"/>
          <w:b/>
          <w:bCs/>
          <w:color w:val="000000"/>
          <w:sz w:val="28"/>
          <w:szCs w:val="28"/>
        </w:rPr>
        <w:t xml:space="preserve">月起实施，未尽事宜，由学院本科生导师制工作领导小组办公室负责解释。  </w:t>
      </w:r>
    </w:p>
    <w:p>
      <w:pPr>
        <w:ind w:firstLine="562" w:firstLineChars="200"/>
        <w:rPr>
          <w:rFonts w:hint="eastAsia" w:ascii="仿宋_GB2312" w:hAnsi="仿宋_GB2312"/>
          <w:b/>
          <w:bCs/>
          <w:color w:val="000000"/>
          <w:sz w:val="28"/>
          <w:szCs w:val="28"/>
        </w:rPr>
      </w:pPr>
    </w:p>
    <w:p>
      <w:pPr>
        <w:ind w:firstLine="562" w:firstLineChars="200"/>
        <w:rPr>
          <w:rFonts w:hint="eastAsia"/>
          <w:b/>
          <w:bCs/>
          <w:sz w:val="24"/>
          <w:szCs w:val="24"/>
        </w:rPr>
      </w:pPr>
      <w:r>
        <w:rPr>
          <w:rFonts w:hint="eastAsia" w:ascii="仿宋_GB2312" w:hAnsi="仿宋_GB2312"/>
          <w:b/>
          <w:bCs/>
          <w:color w:val="000000"/>
          <w:sz w:val="28"/>
          <w:szCs w:val="28"/>
        </w:rPr>
        <w:t>附件：</w:t>
      </w:r>
    </w:p>
    <w:p>
      <w:pPr>
        <w:spacing w:line="500" w:lineRule="exact"/>
        <w:ind w:firstLine="560" w:firstLineChars="200"/>
        <w:rPr>
          <w:rFonts w:hint="eastAsia" w:ascii="仿宋_GB2312" w:hAnsi="宋体" w:cs="宋体"/>
          <w:color w:val="000000"/>
          <w:kern w:val="0"/>
          <w:sz w:val="28"/>
          <w:szCs w:val="28"/>
          <w:lang w:val="en-US" w:eastAsia="zh-CN" w:bidi="ar-SA"/>
        </w:rPr>
      </w:pPr>
      <w:r>
        <w:rPr>
          <w:rFonts w:hint="eastAsia" w:ascii="仿宋_GB2312" w:hAnsi="宋体" w:cs="宋体"/>
          <w:color w:val="000000"/>
          <w:kern w:val="0"/>
          <w:sz w:val="28"/>
          <w:szCs w:val="28"/>
          <w:lang w:val="en-US" w:eastAsia="zh-CN" w:bidi="ar-SA"/>
        </w:rPr>
        <w:t>1.《绿色智慧环境学院本科生导师基本情况登记表》</w:t>
      </w:r>
    </w:p>
    <w:p>
      <w:pPr>
        <w:spacing w:line="500" w:lineRule="exact"/>
        <w:ind w:firstLine="560" w:firstLineChars="200"/>
        <w:rPr>
          <w:rFonts w:hint="eastAsia" w:ascii="仿宋_GB2312" w:hAnsi="宋体" w:cs="宋体"/>
          <w:color w:val="000000"/>
          <w:kern w:val="0"/>
          <w:sz w:val="28"/>
          <w:szCs w:val="28"/>
          <w:lang w:val="en-US" w:eastAsia="zh-CN" w:bidi="ar-SA"/>
        </w:rPr>
      </w:pPr>
      <w:r>
        <w:rPr>
          <w:rFonts w:hint="eastAsia" w:ascii="仿宋_GB2312" w:hAnsi="宋体" w:cs="宋体"/>
          <w:color w:val="000000"/>
          <w:kern w:val="0"/>
          <w:sz w:val="28"/>
          <w:szCs w:val="28"/>
          <w:lang w:val="en-US" w:eastAsia="zh-CN" w:bidi="ar-SA"/>
        </w:rPr>
        <w:t>2.《绿色智慧环境学院本科生导师年度考核表》</w:t>
      </w:r>
    </w:p>
    <w:p>
      <w:pPr>
        <w:spacing w:line="500" w:lineRule="exact"/>
        <w:ind w:firstLine="560" w:firstLineChars="200"/>
        <w:rPr>
          <w:rFonts w:ascii="仿宋_GB2312"/>
          <w:color w:val="000000"/>
        </w:rPr>
      </w:pPr>
      <w:r>
        <w:rPr>
          <w:rFonts w:hint="eastAsia" w:ascii="仿宋_GB2312" w:hAnsi="宋体" w:cs="宋体"/>
          <w:color w:val="000000"/>
          <w:kern w:val="0"/>
          <w:sz w:val="28"/>
          <w:szCs w:val="28"/>
          <w:lang w:val="en-US" w:eastAsia="zh-CN" w:bidi="ar-SA"/>
        </w:rPr>
        <w:t>3.《绿色智慧环境学院本科生导师工作日志</w:t>
      </w:r>
      <w:r>
        <w:rPr>
          <w:rFonts w:hint="eastAsia"/>
          <w:sz w:val="24"/>
          <w:szCs w:val="24"/>
        </w:rPr>
        <w:t>》</w:t>
      </w:r>
    </w:p>
    <w:p>
      <w:pPr>
        <w:pStyle w:val="2"/>
        <w:adjustRightInd w:val="0"/>
        <w:snapToGrid w:val="0"/>
        <w:spacing w:before="0" w:beforeAutospacing="0" w:after="0" w:afterAutospacing="0" w:line="560" w:lineRule="exact"/>
        <w:ind w:firstLine="560" w:firstLineChars="200"/>
        <w:jc w:val="right"/>
        <w:rPr>
          <w:rFonts w:hint="eastAsia"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r>
        <w:rPr>
          <w:rFonts w:hint="eastAsia" w:ascii="仿宋_GB2312"/>
          <w:color w:val="000000"/>
          <w:sz w:val="28"/>
          <w:szCs w:val="28"/>
        </w:rPr>
        <w:t>绿色智慧环境学院</w:t>
      </w:r>
    </w:p>
    <w:p>
      <w:pPr>
        <w:pStyle w:val="2"/>
        <w:adjustRightInd w:val="0"/>
        <w:snapToGrid w:val="0"/>
        <w:spacing w:before="0" w:beforeAutospacing="0" w:after="0" w:afterAutospacing="0" w:line="560" w:lineRule="exact"/>
        <w:ind w:firstLine="562" w:firstLineChars="200"/>
        <w:jc w:val="right"/>
        <w:rPr>
          <w:rFonts w:ascii="仿宋_GB2312"/>
          <w:color w:val="000000"/>
          <w:sz w:val="28"/>
          <w:szCs w:val="28"/>
        </w:rPr>
      </w:pPr>
      <w:r>
        <w:rPr>
          <w:rFonts w:ascii="仿宋_GB2312"/>
          <w:b/>
          <w:bCs/>
          <w:sz w:val="28"/>
          <w:szCs w:val="28"/>
        </w:rPr>
        <w:t xml:space="preserve">                           </w:t>
      </w:r>
      <w:r>
        <w:rPr>
          <w:rFonts w:ascii="仿宋_GB2312"/>
          <w:color w:val="000000"/>
          <w:sz w:val="28"/>
          <w:szCs w:val="28"/>
        </w:rPr>
        <w:t>201</w:t>
      </w:r>
      <w:r>
        <w:rPr>
          <w:rFonts w:hint="eastAsia" w:ascii="仿宋_GB2312"/>
          <w:color w:val="000000"/>
          <w:sz w:val="28"/>
          <w:szCs w:val="28"/>
        </w:rPr>
        <w:t>8</w:t>
      </w:r>
      <w:r>
        <w:rPr>
          <w:rFonts w:ascii="仿宋_GB2312"/>
          <w:color w:val="000000"/>
          <w:sz w:val="28"/>
          <w:szCs w:val="28"/>
        </w:rPr>
        <w:t>年</w:t>
      </w:r>
      <w:r>
        <w:rPr>
          <w:rFonts w:hint="eastAsia" w:ascii="仿宋_GB2312"/>
          <w:color w:val="000000"/>
          <w:sz w:val="28"/>
          <w:szCs w:val="28"/>
        </w:rPr>
        <w:t>5</w:t>
      </w:r>
      <w:r>
        <w:rPr>
          <w:rFonts w:ascii="仿宋_GB2312"/>
          <w:color w:val="000000"/>
          <w:sz w:val="28"/>
          <w:szCs w:val="28"/>
        </w:rPr>
        <w:t>月</w:t>
      </w:r>
      <w:r>
        <w:rPr>
          <w:rFonts w:hint="eastAsia" w:ascii="仿宋_GB2312"/>
          <w:color w:val="000000"/>
          <w:sz w:val="28"/>
          <w:szCs w:val="28"/>
        </w:rPr>
        <w:t>30</w:t>
      </w:r>
      <w:r>
        <w:rPr>
          <w:rFonts w:ascii="仿宋_GB2312"/>
          <w:color w:val="000000"/>
          <w:sz w:val="28"/>
          <w:szCs w:val="28"/>
        </w:rPr>
        <w:t>日</w:t>
      </w: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pStyle w:val="2"/>
        <w:adjustRightInd w:val="0"/>
        <w:snapToGrid w:val="0"/>
        <w:spacing w:before="0" w:beforeAutospacing="0" w:after="0" w:afterAutospacing="0" w:line="560" w:lineRule="exact"/>
        <w:ind w:firstLine="560" w:firstLineChars="200"/>
        <w:jc w:val="right"/>
        <w:rPr>
          <w:rFonts w:ascii="仿宋_GB2312"/>
          <w:color w:val="000000"/>
          <w:sz w:val="28"/>
          <w:szCs w:val="28"/>
        </w:rPr>
      </w:pPr>
    </w:p>
    <w:p>
      <w:pPr>
        <w:autoSpaceDN w:val="0"/>
        <w:rPr>
          <w:rFonts w:hint="eastAsia" w:ascii="宋体" w:hAnsi="宋体"/>
          <w:b/>
          <w:bCs/>
          <w:color w:val="000000"/>
          <w:szCs w:val="21"/>
        </w:rPr>
      </w:pPr>
      <w:r>
        <w:rPr>
          <w:rFonts w:hint="eastAsia" w:ascii="宋体" w:hAnsi="宋体"/>
          <w:b/>
          <w:bCs/>
          <w:color w:val="000000"/>
          <w:sz w:val="30"/>
          <w:szCs w:val="30"/>
        </w:rPr>
        <w:t>附件1：</w:t>
      </w:r>
    </w:p>
    <w:p>
      <w:pPr>
        <w:autoSpaceDN w:val="0"/>
        <w:ind w:firstLine="420"/>
        <w:jc w:val="center"/>
        <w:rPr>
          <w:rFonts w:hint="eastAsia" w:ascii="宋体" w:hAnsi="宋体"/>
          <w:b/>
          <w:bCs/>
          <w:color w:val="000000"/>
          <w:sz w:val="36"/>
          <w:szCs w:val="36"/>
        </w:rPr>
      </w:pPr>
      <w:r>
        <w:rPr>
          <w:rFonts w:hint="eastAsia" w:ascii="宋体" w:hAnsi="宋体"/>
          <w:b/>
          <w:bCs/>
          <w:color w:val="000000"/>
          <w:sz w:val="36"/>
          <w:szCs w:val="36"/>
          <w:lang w:eastAsia="zh-CN"/>
        </w:rPr>
        <w:t>绿色智慧环境学院</w:t>
      </w:r>
      <w:r>
        <w:rPr>
          <w:rFonts w:hint="eastAsia" w:ascii="宋体" w:hAnsi="宋体"/>
          <w:b/>
          <w:bCs/>
          <w:color w:val="000000"/>
          <w:sz w:val="36"/>
          <w:szCs w:val="36"/>
        </w:rPr>
        <w:t>本科生导师基本情况登记表</w:t>
      </w:r>
    </w:p>
    <w:tbl>
      <w:tblPr>
        <w:tblStyle w:val="4"/>
        <w:tblW w:w="8895" w:type="dxa"/>
        <w:jc w:val="center"/>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58"/>
        <w:gridCol w:w="880"/>
        <w:gridCol w:w="1564"/>
        <w:gridCol w:w="1393"/>
        <w:gridCol w:w="1427"/>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939"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姓名</w:t>
            </w:r>
          </w:p>
        </w:tc>
        <w:tc>
          <w:tcPr>
            <w:tcW w:w="1258" w:type="dxa"/>
            <w:vAlign w:val="center"/>
          </w:tcPr>
          <w:p>
            <w:pPr>
              <w:autoSpaceDN w:val="0"/>
              <w:jc w:val="center"/>
              <w:rPr>
                <w:rFonts w:hint="eastAsia" w:ascii="宋体" w:hAnsi="宋体"/>
                <w:b/>
                <w:bCs/>
                <w:color w:val="000000"/>
                <w:sz w:val="28"/>
                <w:szCs w:val="28"/>
              </w:rPr>
            </w:pPr>
          </w:p>
        </w:tc>
        <w:tc>
          <w:tcPr>
            <w:tcW w:w="880"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性别</w:t>
            </w:r>
          </w:p>
        </w:tc>
        <w:tc>
          <w:tcPr>
            <w:tcW w:w="1564" w:type="dxa"/>
            <w:vAlign w:val="center"/>
          </w:tcPr>
          <w:p>
            <w:pPr>
              <w:autoSpaceDN w:val="0"/>
              <w:jc w:val="center"/>
              <w:rPr>
                <w:rFonts w:hint="eastAsia" w:ascii="宋体" w:hAnsi="宋体"/>
                <w:b/>
                <w:bCs/>
                <w:color w:val="000000"/>
                <w:sz w:val="28"/>
                <w:szCs w:val="28"/>
              </w:rPr>
            </w:pPr>
          </w:p>
        </w:tc>
        <w:tc>
          <w:tcPr>
            <w:tcW w:w="1393"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年 龄</w:t>
            </w:r>
          </w:p>
        </w:tc>
        <w:tc>
          <w:tcPr>
            <w:tcW w:w="1427" w:type="dxa"/>
            <w:vAlign w:val="center"/>
          </w:tcPr>
          <w:p>
            <w:pPr>
              <w:autoSpaceDN w:val="0"/>
              <w:jc w:val="center"/>
              <w:rPr>
                <w:rFonts w:hint="eastAsia" w:ascii="宋体" w:hAnsi="宋体"/>
                <w:b/>
                <w:bCs/>
                <w:color w:val="000000"/>
                <w:sz w:val="28"/>
                <w:szCs w:val="28"/>
              </w:rPr>
            </w:pPr>
          </w:p>
        </w:tc>
        <w:tc>
          <w:tcPr>
            <w:tcW w:w="1434" w:type="dxa"/>
            <w:vAlign w:val="center"/>
          </w:tcPr>
          <w:p>
            <w:pPr>
              <w:autoSpaceDN w:val="0"/>
              <w:jc w:val="center"/>
              <w:rPr>
                <w:rFonts w:hint="eastAsia"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39"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学历</w:t>
            </w:r>
          </w:p>
        </w:tc>
        <w:tc>
          <w:tcPr>
            <w:tcW w:w="1258" w:type="dxa"/>
            <w:vAlign w:val="center"/>
          </w:tcPr>
          <w:p>
            <w:pPr>
              <w:autoSpaceDN w:val="0"/>
              <w:jc w:val="center"/>
              <w:rPr>
                <w:rFonts w:hint="eastAsia" w:ascii="宋体" w:hAnsi="宋体"/>
                <w:b/>
                <w:bCs/>
                <w:color w:val="000000"/>
                <w:sz w:val="28"/>
                <w:szCs w:val="28"/>
              </w:rPr>
            </w:pPr>
          </w:p>
        </w:tc>
        <w:tc>
          <w:tcPr>
            <w:tcW w:w="880"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职称</w:t>
            </w:r>
          </w:p>
        </w:tc>
        <w:tc>
          <w:tcPr>
            <w:tcW w:w="1564" w:type="dxa"/>
            <w:vAlign w:val="center"/>
          </w:tcPr>
          <w:p>
            <w:pPr>
              <w:autoSpaceDN w:val="0"/>
              <w:jc w:val="center"/>
              <w:rPr>
                <w:rFonts w:hint="eastAsia" w:ascii="宋体" w:hAnsi="宋体"/>
                <w:b/>
                <w:bCs/>
                <w:color w:val="000000"/>
                <w:sz w:val="28"/>
                <w:szCs w:val="28"/>
              </w:rPr>
            </w:pPr>
          </w:p>
        </w:tc>
        <w:tc>
          <w:tcPr>
            <w:tcW w:w="1393"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所学专业</w:t>
            </w:r>
          </w:p>
        </w:tc>
        <w:tc>
          <w:tcPr>
            <w:tcW w:w="2861" w:type="dxa"/>
            <w:gridSpan w:val="2"/>
            <w:vAlign w:val="center"/>
          </w:tcPr>
          <w:p>
            <w:pPr>
              <w:autoSpaceDN w:val="0"/>
              <w:jc w:val="center"/>
              <w:rPr>
                <w:rFonts w:hint="eastAsia"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939" w:type="dxa"/>
            <w:vMerge w:val="restart"/>
            <w:vAlign w:val="center"/>
          </w:tcPr>
          <w:p>
            <w:pPr>
              <w:autoSpaceDN w:val="0"/>
              <w:jc w:val="center"/>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所带班级</w:t>
            </w:r>
          </w:p>
        </w:tc>
        <w:tc>
          <w:tcPr>
            <w:tcW w:w="2138" w:type="dxa"/>
            <w:gridSpan w:val="2"/>
            <w:vMerge w:val="restart"/>
            <w:vAlign w:val="center"/>
          </w:tcPr>
          <w:p>
            <w:pPr>
              <w:autoSpaceDN w:val="0"/>
              <w:rPr>
                <w:rFonts w:hint="eastAsia" w:ascii="宋体" w:hAnsi="宋体"/>
                <w:b/>
                <w:bCs/>
                <w:color w:val="000000"/>
                <w:sz w:val="28"/>
                <w:szCs w:val="28"/>
              </w:rPr>
            </w:pPr>
          </w:p>
        </w:tc>
        <w:tc>
          <w:tcPr>
            <w:tcW w:w="1564" w:type="dxa"/>
            <w:vMerge w:val="restart"/>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联系方式</w:t>
            </w:r>
          </w:p>
        </w:tc>
        <w:tc>
          <w:tcPr>
            <w:tcW w:w="4254" w:type="dxa"/>
            <w:gridSpan w:val="3"/>
            <w:vAlign w:val="center"/>
          </w:tcPr>
          <w:p>
            <w:pPr>
              <w:autoSpaceDN w:val="0"/>
              <w:jc w:val="left"/>
              <w:rPr>
                <w:rFonts w:hint="eastAsia" w:ascii="宋体" w:hAnsi="宋体"/>
                <w:b/>
                <w:bCs/>
                <w:color w:val="000000"/>
                <w:sz w:val="28"/>
                <w:szCs w:val="28"/>
              </w:rPr>
            </w:pPr>
            <w:r>
              <w:rPr>
                <w:rFonts w:hint="eastAsia" w:ascii="宋体" w:hAnsi="宋体"/>
                <w:b/>
                <w:bCs/>
                <w:color w:val="000000"/>
                <w:sz w:val="28"/>
                <w:szCs w:val="28"/>
              </w:rPr>
              <w:t xml:space="preserve">手机 ： </w:t>
            </w:r>
            <w:r>
              <w:rPr>
                <w:rFonts w:hint="eastAsia" w:ascii="宋体" w:hAnsi="宋体"/>
                <w:b/>
                <w:bCs/>
                <w:color w:val="000000"/>
                <w:sz w:val="28"/>
                <w:szCs w:val="28"/>
                <w:lang w:val="en-US" w:eastAsia="zh-CN"/>
              </w:rPr>
              <w:t xml:space="preserve">         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39" w:type="dxa"/>
            <w:vMerge w:val="continue"/>
            <w:vAlign w:val="center"/>
          </w:tcPr>
          <w:p>
            <w:pPr>
              <w:autoSpaceDN w:val="0"/>
              <w:jc w:val="center"/>
              <w:rPr>
                <w:rFonts w:hint="eastAsia" w:ascii="宋体" w:hAnsi="宋体"/>
                <w:b/>
                <w:bCs/>
                <w:color w:val="000000"/>
                <w:sz w:val="28"/>
                <w:szCs w:val="28"/>
              </w:rPr>
            </w:pPr>
          </w:p>
        </w:tc>
        <w:tc>
          <w:tcPr>
            <w:tcW w:w="2138" w:type="dxa"/>
            <w:gridSpan w:val="2"/>
            <w:vMerge w:val="continue"/>
            <w:vAlign w:val="center"/>
          </w:tcPr>
          <w:p>
            <w:pPr>
              <w:autoSpaceDN w:val="0"/>
              <w:rPr>
                <w:rFonts w:hint="eastAsia" w:ascii="宋体" w:hAnsi="宋体"/>
                <w:b/>
                <w:bCs/>
                <w:color w:val="000000"/>
                <w:sz w:val="28"/>
                <w:szCs w:val="28"/>
              </w:rPr>
            </w:pPr>
          </w:p>
        </w:tc>
        <w:tc>
          <w:tcPr>
            <w:tcW w:w="1564" w:type="dxa"/>
            <w:vMerge w:val="continue"/>
            <w:vAlign w:val="center"/>
          </w:tcPr>
          <w:p>
            <w:pPr>
              <w:autoSpaceDN w:val="0"/>
              <w:jc w:val="center"/>
              <w:rPr>
                <w:rFonts w:hint="eastAsia" w:ascii="宋体" w:hAnsi="宋体"/>
                <w:b/>
                <w:bCs/>
                <w:color w:val="000000"/>
                <w:sz w:val="28"/>
                <w:szCs w:val="28"/>
              </w:rPr>
            </w:pPr>
          </w:p>
        </w:tc>
        <w:tc>
          <w:tcPr>
            <w:tcW w:w="4254" w:type="dxa"/>
            <w:gridSpan w:val="3"/>
            <w:vAlign w:val="center"/>
          </w:tcPr>
          <w:p>
            <w:pPr>
              <w:autoSpaceDN w:val="0"/>
              <w:jc w:val="both"/>
              <w:rPr>
                <w:rFonts w:hint="eastAsia" w:ascii="宋体" w:hAnsi="宋体"/>
                <w:b/>
                <w:bCs/>
                <w:color w:val="000000"/>
                <w:sz w:val="28"/>
                <w:szCs w:val="28"/>
              </w:rPr>
            </w:pPr>
            <w:r>
              <w:rPr>
                <w:rFonts w:hint="eastAsia" w:ascii="宋体" w:hAnsi="宋体"/>
                <w:b/>
                <w:bCs/>
                <w:color w:val="000000"/>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4" w:hRule="atLeast"/>
          <w:jc w:val="center"/>
        </w:trPr>
        <w:tc>
          <w:tcPr>
            <w:tcW w:w="939" w:type="dxa"/>
            <w:vAlign w:val="center"/>
          </w:tcPr>
          <w:p>
            <w:pPr>
              <w:autoSpaceDN w:val="0"/>
              <w:jc w:val="center"/>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毕业院校</w:t>
            </w:r>
          </w:p>
        </w:tc>
        <w:tc>
          <w:tcPr>
            <w:tcW w:w="7956" w:type="dxa"/>
            <w:gridSpan w:val="6"/>
            <w:vAlign w:val="center"/>
          </w:tcPr>
          <w:p>
            <w:pPr>
              <w:autoSpaceDN w:val="0"/>
              <w:jc w:val="center"/>
              <w:rPr>
                <w:rFonts w:hint="eastAsia" w:ascii="宋体" w:hAnsi="宋体"/>
                <w:b/>
                <w:bCs/>
                <w:color w:val="000000"/>
                <w:sz w:val="28"/>
                <w:szCs w:val="28"/>
              </w:rPr>
            </w:pPr>
          </w:p>
          <w:p>
            <w:pPr>
              <w:autoSpaceDN w:val="0"/>
              <w:jc w:val="center"/>
              <w:rPr>
                <w:rFonts w:hint="eastAsia" w:ascii="宋体" w:hAnsi="宋体"/>
                <w:b/>
                <w:bCs/>
                <w:color w:val="000000"/>
                <w:sz w:val="28"/>
                <w:szCs w:val="28"/>
              </w:rPr>
            </w:pPr>
          </w:p>
          <w:p>
            <w:pPr>
              <w:autoSpaceDN w:val="0"/>
              <w:jc w:val="center"/>
              <w:rPr>
                <w:rFonts w:hint="eastAsia"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939"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研究专长</w:t>
            </w:r>
          </w:p>
        </w:tc>
        <w:tc>
          <w:tcPr>
            <w:tcW w:w="7956" w:type="dxa"/>
            <w:gridSpan w:val="6"/>
            <w:vAlign w:val="top"/>
          </w:tcPr>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jc w:val="center"/>
        </w:trPr>
        <w:tc>
          <w:tcPr>
            <w:tcW w:w="939"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主讲</w:t>
            </w:r>
          </w:p>
          <w:p>
            <w:pPr>
              <w:autoSpaceDN w:val="0"/>
              <w:jc w:val="center"/>
              <w:rPr>
                <w:rFonts w:hint="eastAsia" w:ascii="宋体" w:hAnsi="宋体"/>
                <w:b/>
                <w:bCs/>
                <w:color w:val="000000"/>
                <w:sz w:val="28"/>
                <w:szCs w:val="28"/>
              </w:rPr>
            </w:pPr>
            <w:r>
              <w:rPr>
                <w:rFonts w:hint="eastAsia" w:ascii="宋体" w:hAnsi="宋体"/>
                <w:b/>
                <w:bCs/>
                <w:color w:val="000000"/>
                <w:sz w:val="28"/>
                <w:szCs w:val="28"/>
              </w:rPr>
              <w:t>专业课程</w:t>
            </w:r>
          </w:p>
        </w:tc>
        <w:tc>
          <w:tcPr>
            <w:tcW w:w="7956" w:type="dxa"/>
            <w:gridSpan w:val="6"/>
            <w:vAlign w:val="top"/>
          </w:tcPr>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tc>
      </w:tr>
    </w:tbl>
    <w:p>
      <w:pPr>
        <w:autoSpaceDN w:val="0"/>
        <w:rPr>
          <w:rFonts w:hint="eastAsia" w:ascii="宋体" w:hAnsi="宋体"/>
          <w:b/>
          <w:bCs/>
          <w:color w:val="000000"/>
          <w:sz w:val="30"/>
          <w:szCs w:val="30"/>
        </w:rPr>
      </w:pPr>
    </w:p>
    <w:p>
      <w:pPr>
        <w:autoSpaceDN w:val="0"/>
        <w:rPr>
          <w:rFonts w:hint="eastAsia" w:ascii="宋体" w:hAnsi="宋体"/>
          <w:b/>
          <w:bCs/>
          <w:color w:val="000000"/>
          <w:sz w:val="30"/>
          <w:szCs w:val="30"/>
        </w:rPr>
      </w:pPr>
      <w:r>
        <w:rPr>
          <w:rFonts w:hint="eastAsia" w:ascii="宋体" w:hAnsi="宋体"/>
          <w:b/>
          <w:bCs/>
          <w:color w:val="000000"/>
          <w:sz w:val="30"/>
          <w:szCs w:val="30"/>
        </w:rPr>
        <w:t>附件2：</w:t>
      </w:r>
    </w:p>
    <w:p>
      <w:pPr>
        <w:autoSpaceDN w:val="0"/>
        <w:jc w:val="center"/>
        <w:rPr>
          <w:rFonts w:hint="eastAsia" w:ascii="宋体" w:hAnsi="宋体"/>
          <w:b/>
          <w:bCs/>
          <w:color w:val="000000"/>
          <w:sz w:val="36"/>
          <w:szCs w:val="36"/>
        </w:rPr>
      </w:pPr>
      <w:r>
        <w:rPr>
          <w:rFonts w:hint="eastAsia" w:ascii="宋体" w:hAnsi="宋体"/>
          <w:b/>
          <w:bCs/>
          <w:color w:val="000000"/>
          <w:sz w:val="36"/>
          <w:szCs w:val="36"/>
          <w:lang w:eastAsia="zh-CN"/>
        </w:rPr>
        <w:t>绿色智慧环境学院</w:t>
      </w:r>
      <w:r>
        <w:rPr>
          <w:rFonts w:hint="eastAsia" w:ascii="宋体" w:hAnsi="宋体"/>
          <w:b/>
          <w:bCs/>
          <w:color w:val="000000"/>
          <w:sz w:val="36"/>
          <w:szCs w:val="36"/>
        </w:rPr>
        <w:t>本科生导师年度考核表（    年度）</w:t>
      </w:r>
    </w:p>
    <w:tbl>
      <w:tblPr>
        <w:tblStyle w:val="4"/>
        <w:tblW w:w="8893" w:type="dxa"/>
        <w:jc w:val="center"/>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480"/>
        <w:gridCol w:w="1706"/>
        <w:gridCol w:w="1562"/>
        <w:gridCol w:w="1468"/>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638" w:type="dxa"/>
            <w:vAlign w:val="top"/>
          </w:tcPr>
          <w:p>
            <w:pPr>
              <w:autoSpaceDN w:val="0"/>
              <w:jc w:val="center"/>
              <w:rPr>
                <w:rFonts w:hint="eastAsia" w:ascii="宋体" w:hAnsi="宋体"/>
                <w:b/>
                <w:bCs/>
                <w:color w:val="000000"/>
                <w:sz w:val="30"/>
                <w:szCs w:val="30"/>
              </w:rPr>
            </w:pPr>
            <w:r>
              <w:rPr>
                <w:rFonts w:hint="eastAsia" w:ascii="宋体" w:hAnsi="宋体"/>
                <w:b/>
                <w:bCs/>
                <w:color w:val="000000"/>
                <w:sz w:val="30"/>
                <w:szCs w:val="30"/>
              </w:rPr>
              <w:t>姓名</w:t>
            </w:r>
          </w:p>
        </w:tc>
        <w:tc>
          <w:tcPr>
            <w:tcW w:w="1480" w:type="dxa"/>
            <w:vAlign w:val="top"/>
          </w:tcPr>
          <w:p>
            <w:pPr>
              <w:autoSpaceDN w:val="0"/>
              <w:jc w:val="center"/>
              <w:rPr>
                <w:rFonts w:hint="eastAsia" w:ascii="宋体" w:hAnsi="宋体"/>
                <w:b/>
                <w:bCs/>
                <w:color w:val="000000"/>
                <w:sz w:val="30"/>
                <w:szCs w:val="30"/>
              </w:rPr>
            </w:pPr>
          </w:p>
        </w:tc>
        <w:tc>
          <w:tcPr>
            <w:tcW w:w="1706" w:type="dxa"/>
            <w:vAlign w:val="top"/>
          </w:tcPr>
          <w:p>
            <w:pPr>
              <w:autoSpaceDN w:val="0"/>
              <w:jc w:val="center"/>
              <w:rPr>
                <w:rFonts w:hint="eastAsia" w:ascii="宋体" w:hAnsi="宋体"/>
                <w:b/>
                <w:bCs/>
                <w:color w:val="000000"/>
                <w:sz w:val="30"/>
                <w:szCs w:val="30"/>
              </w:rPr>
            </w:pPr>
            <w:r>
              <w:rPr>
                <w:rFonts w:hint="eastAsia" w:ascii="宋体" w:hAnsi="宋体"/>
                <w:b/>
                <w:bCs/>
                <w:color w:val="000000"/>
                <w:sz w:val="30"/>
                <w:szCs w:val="30"/>
              </w:rPr>
              <w:t>性别</w:t>
            </w:r>
          </w:p>
        </w:tc>
        <w:tc>
          <w:tcPr>
            <w:tcW w:w="1562" w:type="dxa"/>
            <w:vAlign w:val="top"/>
          </w:tcPr>
          <w:p>
            <w:pPr>
              <w:autoSpaceDN w:val="0"/>
              <w:jc w:val="center"/>
              <w:rPr>
                <w:rFonts w:hint="eastAsia" w:ascii="宋体" w:hAnsi="宋体"/>
                <w:b/>
                <w:bCs/>
                <w:color w:val="000000"/>
                <w:sz w:val="30"/>
                <w:szCs w:val="30"/>
              </w:rPr>
            </w:pPr>
          </w:p>
        </w:tc>
        <w:tc>
          <w:tcPr>
            <w:tcW w:w="1468" w:type="dxa"/>
            <w:vAlign w:val="top"/>
          </w:tcPr>
          <w:p>
            <w:pPr>
              <w:autoSpaceDN w:val="0"/>
              <w:jc w:val="center"/>
              <w:rPr>
                <w:rFonts w:hint="eastAsia" w:ascii="宋体" w:hAnsi="宋体"/>
                <w:b/>
                <w:bCs/>
                <w:color w:val="000000"/>
                <w:sz w:val="30"/>
                <w:szCs w:val="30"/>
              </w:rPr>
            </w:pPr>
            <w:r>
              <w:rPr>
                <w:rFonts w:hint="eastAsia" w:ascii="宋体" w:hAnsi="宋体"/>
                <w:b/>
                <w:bCs/>
                <w:color w:val="000000"/>
                <w:sz w:val="30"/>
                <w:szCs w:val="30"/>
              </w:rPr>
              <w:t>年龄</w:t>
            </w:r>
          </w:p>
        </w:tc>
        <w:tc>
          <w:tcPr>
            <w:tcW w:w="1039" w:type="dxa"/>
            <w:vAlign w:val="top"/>
          </w:tcPr>
          <w:p>
            <w:pPr>
              <w:autoSpaceDN w:val="0"/>
              <w:jc w:val="center"/>
              <w:rPr>
                <w:rFonts w:hint="eastAsia" w:ascii="宋体" w:hAnsi="宋体"/>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638" w:type="dxa"/>
            <w:vAlign w:val="top"/>
          </w:tcPr>
          <w:p>
            <w:pPr>
              <w:autoSpaceDN w:val="0"/>
              <w:jc w:val="center"/>
              <w:rPr>
                <w:rFonts w:hint="eastAsia" w:ascii="宋体" w:hAnsi="宋体"/>
                <w:b/>
                <w:bCs/>
                <w:color w:val="000000"/>
                <w:sz w:val="30"/>
                <w:szCs w:val="30"/>
              </w:rPr>
            </w:pPr>
            <w:r>
              <w:rPr>
                <w:rFonts w:hint="eastAsia" w:ascii="宋体" w:hAnsi="宋体"/>
                <w:b/>
                <w:bCs/>
                <w:color w:val="000000"/>
                <w:sz w:val="30"/>
                <w:szCs w:val="30"/>
              </w:rPr>
              <w:t>职称/学历</w:t>
            </w:r>
          </w:p>
        </w:tc>
        <w:tc>
          <w:tcPr>
            <w:tcW w:w="1480" w:type="dxa"/>
            <w:vAlign w:val="top"/>
          </w:tcPr>
          <w:p>
            <w:pPr>
              <w:autoSpaceDN w:val="0"/>
              <w:jc w:val="center"/>
              <w:rPr>
                <w:rFonts w:hint="eastAsia" w:ascii="宋体" w:hAnsi="宋体"/>
                <w:b/>
                <w:bCs/>
                <w:color w:val="000000"/>
                <w:sz w:val="30"/>
                <w:szCs w:val="30"/>
              </w:rPr>
            </w:pPr>
          </w:p>
        </w:tc>
        <w:tc>
          <w:tcPr>
            <w:tcW w:w="1706" w:type="dxa"/>
            <w:vAlign w:val="top"/>
          </w:tcPr>
          <w:p>
            <w:pPr>
              <w:autoSpaceDN w:val="0"/>
              <w:jc w:val="center"/>
              <w:rPr>
                <w:rFonts w:hint="eastAsia" w:ascii="宋体" w:hAnsi="宋体"/>
                <w:b/>
                <w:bCs/>
                <w:color w:val="000000"/>
                <w:sz w:val="30"/>
                <w:szCs w:val="30"/>
              </w:rPr>
            </w:pPr>
            <w:r>
              <w:rPr>
                <w:rFonts w:hint="eastAsia" w:ascii="宋体" w:hAnsi="宋体"/>
                <w:b/>
                <w:bCs/>
                <w:color w:val="000000"/>
                <w:sz w:val="30"/>
                <w:szCs w:val="30"/>
              </w:rPr>
              <w:t>研究方向</w:t>
            </w:r>
          </w:p>
        </w:tc>
        <w:tc>
          <w:tcPr>
            <w:tcW w:w="1562" w:type="dxa"/>
            <w:vAlign w:val="top"/>
          </w:tcPr>
          <w:p>
            <w:pPr>
              <w:autoSpaceDN w:val="0"/>
              <w:jc w:val="center"/>
              <w:rPr>
                <w:rFonts w:hint="eastAsia" w:ascii="宋体" w:hAnsi="宋体"/>
                <w:b/>
                <w:bCs/>
                <w:color w:val="000000"/>
                <w:sz w:val="30"/>
                <w:szCs w:val="30"/>
              </w:rPr>
            </w:pPr>
          </w:p>
        </w:tc>
        <w:tc>
          <w:tcPr>
            <w:tcW w:w="1468" w:type="dxa"/>
            <w:vAlign w:val="top"/>
          </w:tcPr>
          <w:p>
            <w:pPr>
              <w:autoSpaceDN w:val="0"/>
              <w:jc w:val="center"/>
              <w:rPr>
                <w:rFonts w:hint="eastAsia" w:ascii="宋体" w:hAnsi="宋体"/>
                <w:b/>
                <w:bCs/>
                <w:color w:val="000000"/>
                <w:sz w:val="30"/>
                <w:szCs w:val="30"/>
              </w:rPr>
            </w:pPr>
            <w:r>
              <w:rPr>
                <w:rFonts w:hint="eastAsia" w:ascii="宋体" w:hAnsi="宋体"/>
                <w:b/>
                <w:bCs/>
                <w:color w:val="000000"/>
                <w:sz w:val="30"/>
                <w:szCs w:val="30"/>
              </w:rPr>
              <w:t>学生人数</w:t>
            </w:r>
          </w:p>
        </w:tc>
        <w:tc>
          <w:tcPr>
            <w:tcW w:w="1039" w:type="dxa"/>
            <w:vAlign w:val="top"/>
          </w:tcPr>
          <w:p>
            <w:pPr>
              <w:autoSpaceDN w:val="0"/>
              <w:jc w:val="center"/>
              <w:rPr>
                <w:rFonts w:hint="eastAsia" w:ascii="宋体" w:hAnsi="宋体"/>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1" w:hRule="atLeast"/>
          <w:jc w:val="center"/>
        </w:trPr>
        <w:tc>
          <w:tcPr>
            <w:tcW w:w="1638" w:type="dxa"/>
            <w:vAlign w:val="center"/>
          </w:tcPr>
          <w:p>
            <w:pPr>
              <w:autoSpaceDN w:val="0"/>
              <w:jc w:val="center"/>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个人</w:t>
            </w:r>
            <w:r>
              <w:rPr>
                <w:rFonts w:hint="eastAsia" w:ascii="宋体" w:hAnsi="宋体"/>
                <w:b/>
                <w:bCs/>
                <w:color w:val="000000"/>
                <w:sz w:val="28"/>
                <w:szCs w:val="28"/>
              </w:rPr>
              <w:t>工作业绩</w:t>
            </w:r>
            <w:r>
              <w:rPr>
                <w:rFonts w:hint="eastAsia" w:ascii="宋体" w:hAnsi="宋体"/>
                <w:b/>
                <w:bCs/>
                <w:color w:val="000000"/>
                <w:sz w:val="28"/>
                <w:szCs w:val="28"/>
                <w:lang w:eastAsia="zh-CN"/>
              </w:rPr>
              <w:t>总结</w:t>
            </w:r>
          </w:p>
        </w:tc>
        <w:tc>
          <w:tcPr>
            <w:tcW w:w="7255" w:type="dxa"/>
            <w:gridSpan w:val="5"/>
            <w:vAlign w:val="top"/>
          </w:tcPr>
          <w:p>
            <w:pPr>
              <w:autoSpaceDN w:val="0"/>
              <w:rPr>
                <w:rFonts w:ascii="宋体" w:hAnsi="宋体"/>
                <w:color w:val="333333"/>
                <w:szCs w:val="21"/>
                <w:shd w:val="clear" w:color="auto" w:fill="F0F0F6"/>
              </w:rPr>
            </w:pPr>
          </w:p>
          <w:p>
            <w:pPr>
              <w:autoSpaceDN w:val="0"/>
              <w:rPr>
                <w:rFonts w:ascii="宋体" w:hAnsi="宋体"/>
                <w:color w:val="333333"/>
                <w:szCs w:val="21"/>
                <w:shd w:val="clear" w:color="auto" w:fill="F0F0F6"/>
              </w:rPr>
            </w:pPr>
          </w:p>
          <w:p>
            <w:pPr>
              <w:autoSpaceDN w:val="0"/>
              <w:rPr>
                <w:rFonts w:hint="eastAsia" w:ascii="宋体" w:hAnsi="宋体"/>
                <w:color w:val="333333"/>
                <w:szCs w:val="21"/>
                <w:shd w:val="clear" w:color="auto" w:fill="F0F0F6"/>
              </w:rPr>
            </w:pPr>
          </w:p>
          <w:p>
            <w:pPr>
              <w:autoSpaceDN w:val="0"/>
              <w:rPr>
                <w:rFonts w:hint="eastAsia" w:ascii="宋体" w:hAnsi="宋体"/>
                <w:color w:val="333333"/>
                <w:szCs w:val="21"/>
                <w:shd w:val="clear" w:color="auto" w:fill="F0F0F6"/>
              </w:rPr>
            </w:pPr>
          </w:p>
          <w:p>
            <w:pPr>
              <w:autoSpaceDN w:val="0"/>
              <w:rPr>
                <w:rFonts w:hint="eastAsia" w:ascii="宋体" w:hAnsi="宋体"/>
                <w:color w:val="333333"/>
                <w:szCs w:val="21"/>
                <w:shd w:val="clear" w:color="auto" w:fill="F0F0F6"/>
              </w:rPr>
            </w:pPr>
          </w:p>
          <w:p>
            <w:pPr>
              <w:autoSpaceDN w:val="0"/>
              <w:rPr>
                <w:rFonts w:hint="eastAsia" w:ascii="宋体" w:hAnsi="宋体"/>
                <w:color w:val="333333"/>
                <w:szCs w:val="21"/>
                <w:shd w:val="clear" w:color="auto" w:fill="F0F0F6"/>
              </w:rPr>
            </w:pPr>
          </w:p>
          <w:p>
            <w:pPr>
              <w:autoSpaceDN w:val="0"/>
              <w:rPr>
                <w:rFonts w:hint="eastAsia" w:ascii="宋体" w:hAnsi="宋体"/>
                <w:color w:val="333333"/>
                <w:szCs w:val="21"/>
                <w:shd w:val="clear" w:color="auto" w:fill="F0F0F6"/>
              </w:rPr>
            </w:pPr>
          </w:p>
          <w:p>
            <w:pPr>
              <w:autoSpaceDN w:val="0"/>
              <w:rPr>
                <w:rFonts w:hint="eastAsia" w:ascii="宋体" w:hAnsi="宋体"/>
                <w:color w:val="000000"/>
                <w:szCs w:val="21"/>
              </w:rPr>
            </w:pPr>
            <w:r>
              <w:rPr>
                <w:rFonts w:hint="eastAsia" w:ascii="宋体" w:hAnsi="宋体"/>
                <w:color w:val="000000"/>
                <w:szCs w:val="21"/>
              </w:rPr>
              <w:t xml:space="preserve">                                           </w:t>
            </w:r>
          </w:p>
          <w:p>
            <w:pPr>
              <w:autoSpaceDN w:val="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导师</w:t>
            </w:r>
            <w:r>
              <w:rPr>
                <w:rFonts w:hint="eastAsia" w:ascii="宋体" w:hAnsi="宋体"/>
                <w:color w:val="000000"/>
                <w:szCs w:val="21"/>
              </w:rPr>
              <w:t>签名：</w:t>
            </w:r>
          </w:p>
          <w:p>
            <w:pPr>
              <w:autoSpaceDN w:val="0"/>
              <w:rPr>
                <w:rFonts w:hint="eastAsia" w:ascii="宋体" w:hAnsi="宋体"/>
                <w:color w:val="333333"/>
                <w:shd w:val="clear" w:color="auto" w:fill="F0F0F6"/>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2" w:hRule="atLeast"/>
          <w:jc w:val="center"/>
        </w:trPr>
        <w:tc>
          <w:tcPr>
            <w:tcW w:w="1638"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学生评议</w:t>
            </w:r>
          </w:p>
          <w:p>
            <w:pPr>
              <w:autoSpaceDN w:val="0"/>
              <w:jc w:val="center"/>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结果</w:t>
            </w:r>
          </w:p>
        </w:tc>
        <w:tc>
          <w:tcPr>
            <w:tcW w:w="7255" w:type="dxa"/>
            <w:gridSpan w:val="5"/>
            <w:vAlign w:val="top"/>
          </w:tcPr>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color w:val="000000"/>
                <w:szCs w:val="21"/>
              </w:rPr>
            </w:pPr>
          </w:p>
          <w:p>
            <w:pPr>
              <w:autoSpaceDN w:val="0"/>
              <w:rPr>
                <w:rFonts w:hint="eastAsia" w:ascii="宋体" w:hAnsi="宋体"/>
                <w:color w:val="000000"/>
                <w:szCs w:val="21"/>
              </w:rPr>
            </w:pPr>
            <w:r>
              <w:rPr>
                <w:rFonts w:hint="eastAsia" w:ascii="宋体" w:hAnsi="宋体"/>
                <w:color w:val="000000"/>
                <w:szCs w:val="21"/>
              </w:rPr>
              <w:t xml:space="preserve">            学院本科生导师制领导小组办公室负责人（签名）：</w:t>
            </w:r>
          </w:p>
          <w:p>
            <w:pPr>
              <w:autoSpaceDN w:val="0"/>
              <w:rPr>
                <w:rFonts w:hint="eastAsia" w:ascii="宋体" w:hAnsi="宋体"/>
                <w:b/>
                <w:bCs/>
                <w:color w:val="000000"/>
                <w:sz w:val="36"/>
                <w:szCs w:val="36"/>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1638" w:type="dxa"/>
            <w:vAlign w:val="center"/>
          </w:tcPr>
          <w:p>
            <w:pPr>
              <w:autoSpaceDN w:val="0"/>
              <w:jc w:val="center"/>
              <w:rPr>
                <w:rFonts w:hint="eastAsia" w:ascii="宋体" w:hAnsi="宋体"/>
                <w:b/>
                <w:bCs/>
                <w:color w:val="000000"/>
                <w:sz w:val="28"/>
                <w:szCs w:val="28"/>
              </w:rPr>
            </w:pPr>
            <w:r>
              <w:rPr>
                <w:rFonts w:hint="eastAsia" w:ascii="宋体" w:hAnsi="宋体"/>
                <w:b/>
                <w:bCs/>
                <w:color w:val="000000"/>
                <w:sz w:val="28"/>
                <w:szCs w:val="28"/>
              </w:rPr>
              <w:t>学院</w:t>
            </w:r>
            <w:r>
              <w:rPr>
                <w:rFonts w:hint="eastAsia" w:ascii="宋体" w:hAnsi="宋体"/>
                <w:b/>
                <w:bCs/>
                <w:color w:val="000000"/>
                <w:sz w:val="28"/>
                <w:szCs w:val="28"/>
                <w:lang w:eastAsia="zh-CN"/>
              </w:rPr>
              <w:t>领导小组考核</w:t>
            </w:r>
            <w:r>
              <w:rPr>
                <w:rFonts w:hint="eastAsia" w:ascii="宋体" w:hAnsi="宋体"/>
                <w:b/>
                <w:bCs/>
                <w:color w:val="000000"/>
                <w:sz w:val="28"/>
                <w:szCs w:val="28"/>
              </w:rPr>
              <w:t>结果</w:t>
            </w:r>
          </w:p>
        </w:tc>
        <w:tc>
          <w:tcPr>
            <w:tcW w:w="7255" w:type="dxa"/>
            <w:gridSpan w:val="5"/>
            <w:vAlign w:val="top"/>
          </w:tcPr>
          <w:p>
            <w:pPr>
              <w:autoSpaceDN w:val="0"/>
              <w:rPr>
                <w:rFonts w:hint="eastAsia" w:ascii="宋体" w:hAnsi="宋体"/>
                <w:color w:val="000000"/>
                <w:szCs w:val="21"/>
              </w:rPr>
            </w:pPr>
          </w:p>
          <w:p>
            <w:pPr>
              <w:autoSpaceDN w:val="0"/>
              <w:rPr>
                <w:rFonts w:hint="eastAsia" w:ascii="宋体" w:hAnsi="宋体"/>
                <w:color w:val="000000"/>
                <w:szCs w:val="21"/>
              </w:rPr>
            </w:pPr>
          </w:p>
          <w:p>
            <w:pPr>
              <w:autoSpaceDN w:val="0"/>
              <w:rPr>
                <w:rFonts w:hint="eastAsia" w:ascii="宋体" w:hAnsi="宋体"/>
                <w:color w:val="000000"/>
                <w:szCs w:val="21"/>
              </w:rPr>
            </w:pPr>
          </w:p>
          <w:p>
            <w:pPr>
              <w:autoSpaceDN w:val="0"/>
              <w:rPr>
                <w:rFonts w:hint="eastAsia" w:ascii="宋体" w:hAnsi="宋体"/>
                <w:color w:val="000000"/>
                <w:szCs w:val="21"/>
              </w:rPr>
            </w:pPr>
          </w:p>
          <w:p>
            <w:pPr>
              <w:autoSpaceDN w:val="0"/>
              <w:rPr>
                <w:rFonts w:hint="eastAsia" w:ascii="宋体" w:hAnsi="宋体"/>
                <w:color w:val="000000"/>
                <w:szCs w:val="21"/>
              </w:rPr>
            </w:pPr>
            <w:r>
              <w:rPr>
                <w:rFonts w:hint="eastAsia" w:ascii="宋体" w:hAnsi="宋体"/>
                <w:color w:val="000000"/>
                <w:szCs w:val="21"/>
              </w:rPr>
              <w:t xml:space="preserve">   </w:t>
            </w:r>
          </w:p>
          <w:p>
            <w:pPr>
              <w:tabs>
                <w:tab w:val="left" w:pos="901"/>
              </w:tabs>
              <w:autoSpaceDN w:val="0"/>
              <w:ind w:firstLine="1050" w:firstLineChars="500"/>
              <w:rPr>
                <w:rFonts w:hint="eastAsia" w:ascii="宋体" w:hAnsi="宋体"/>
                <w:color w:val="000000"/>
                <w:szCs w:val="21"/>
              </w:rPr>
            </w:pPr>
            <w:r>
              <w:rPr>
                <w:rFonts w:hint="eastAsia" w:ascii="宋体" w:hAnsi="宋体"/>
                <w:color w:val="000000"/>
                <w:szCs w:val="21"/>
                <w:lang w:eastAsia="zh-CN"/>
              </w:rPr>
              <w:tab/>
            </w:r>
            <w:r>
              <w:rPr>
                <w:rFonts w:hint="eastAsia" w:ascii="宋体" w:hAnsi="宋体"/>
                <w:color w:val="000000"/>
                <w:szCs w:val="21"/>
              </w:rPr>
              <w:t>学院本科生导师制领导小组负责人（签名）：</w:t>
            </w:r>
          </w:p>
          <w:p>
            <w:pPr>
              <w:autoSpaceDN w:val="0"/>
              <w:rPr>
                <w:rFonts w:hint="eastAsia" w:ascii="宋体" w:hAnsi="宋体"/>
                <w:color w:val="000000"/>
                <w:szCs w:val="21"/>
              </w:rPr>
            </w:pPr>
            <w:r>
              <w:rPr>
                <w:rFonts w:hint="eastAsia" w:ascii="宋体" w:hAnsi="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2" w:hRule="atLeast"/>
          <w:jc w:val="center"/>
        </w:trPr>
        <w:tc>
          <w:tcPr>
            <w:tcW w:w="1638" w:type="dxa"/>
            <w:vAlign w:val="center"/>
          </w:tcPr>
          <w:p>
            <w:pPr>
              <w:autoSpaceDN w:val="0"/>
              <w:jc w:val="center"/>
              <w:rPr>
                <w:rFonts w:hint="eastAsia" w:ascii="宋体" w:hAnsi="宋体" w:eastAsia="宋体"/>
                <w:b/>
                <w:bCs/>
                <w:color w:val="000000"/>
                <w:sz w:val="28"/>
                <w:szCs w:val="28"/>
                <w:lang w:eastAsia="zh-CN"/>
              </w:rPr>
            </w:pPr>
            <w:r>
              <w:rPr>
                <w:rFonts w:hint="eastAsia" w:ascii="宋体" w:hAnsi="宋体"/>
                <w:b/>
                <w:bCs/>
                <w:color w:val="000000"/>
                <w:sz w:val="28"/>
                <w:szCs w:val="28"/>
                <w:lang w:eastAsia="zh-CN"/>
              </w:rPr>
              <w:t>最终考核结果</w:t>
            </w:r>
          </w:p>
        </w:tc>
        <w:tc>
          <w:tcPr>
            <w:tcW w:w="7255" w:type="dxa"/>
            <w:gridSpan w:val="5"/>
            <w:vAlign w:val="top"/>
          </w:tcPr>
          <w:p>
            <w:pPr>
              <w:autoSpaceDN w:val="0"/>
              <w:rPr>
                <w:rFonts w:hint="eastAsia" w:ascii="宋体" w:hAnsi="宋体"/>
                <w:b/>
                <w:bCs/>
                <w:color w:val="000000"/>
                <w:sz w:val="36"/>
                <w:szCs w:val="36"/>
              </w:rPr>
            </w:pPr>
          </w:p>
          <w:p>
            <w:pPr>
              <w:autoSpaceDN w:val="0"/>
              <w:rPr>
                <w:rFonts w:hint="eastAsia" w:ascii="宋体" w:hAnsi="宋体"/>
                <w:b/>
                <w:bCs/>
                <w:color w:val="000000"/>
                <w:sz w:val="36"/>
                <w:szCs w:val="36"/>
              </w:rPr>
            </w:pPr>
          </w:p>
          <w:p>
            <w:pPr>
              <w:autoSpaceDN w:val="0"/>
              <w:rPr>
                <w:rFonts w:hint="eastAsia" w:ascii="宋体" w:hAnsi="宋体"/>
                <w:color w:val="000000"/>
                <w:szCs w:val="21"/>
              </w:rPr>
            </w:pPr>
          </w:p>
          <w:p>
            <w:pPr>
              <w:autoSpaceDN w:val="0"/>
              <w:rPr>
                <w:rFonts w:hint="eastAsia" w:ascii="宋体" w:hAnsi="宋体"/>
                <w:color w:val="000000"/>
                <w:szCs w:val="21"/>
              </w:rPr>
            </w:pPr>
            <w:r>
              <w:rPr>
                <w:rFonts w:hint="eastAsia" w:ascii="宋体" w:hAnsi="宋体"/>
                <w:color w:val="000000"/>
                <w:szCs w:val="21"/>
              </w:rPr>
              <w:t xml:space="preserve">            学院本科生导师制领导小组负责人（签名）：</w:t>
            </w:r>
          </w:p>
          <w:p>
            <w:pPr>
              <w:autoSpaceDN w:val="0"/>
              <w:rPr>
                <w:rFonts w:hint="eastAsia" w:ascii="宋体" w:hAnsi="宋体"/>
                <w:color w:val="333333"/>
                <w:shd w:val="clear" w:color="auto" w:fill="F0F0F6"/>
              </w:rPr>
            </w:pPr>
            <w:r>
              <w:rPr>
                <w:rFonts w:hint="eastAsia" w:ascii="宋体" w:hAnsi="宋体"/>
                <w:color w:val="000000"/>
                <w:szCs w:val="21"/>
              </w:rPr>
              <w:t xml:space="preserve">                                                年  月  日</w:t>
            </w:r>
          </w:p>
        </w:tc>
      </w:tr>
    </w:tbl>
    <w:p>
      <w:pPr>
        <w:autoSpaceDN w:val="0"/>
        <w:rPr>
          <w:rFonts w:hint="eastAsia" w:ascii="宋体" w:hAnsi="宋体"/>
          <w:b/>
          <w:bCs/>
          <w:color w:val="000000"/>
          <w:sz w:val="30"/>
          <w:szCs w:val="30"/>
        </w:rPr>
      </w:pPr>
    </w:p>
    <w:p>
      <w:pPr>
        <w:autoSpaceDN w:val="0"/>
        <w:rPr>
          <w:rFonts w:hint="eastAsia" w:ascii="宋体" w:hAnsi="宋体"/>
          <w:b/>
          <w:bCs/>
          <w:color w:val="000000"/>
          <w:sz w:val="30"/>
          <w:szCs w:val="30"/>
        </w:rPr>
      </w:pPr>
    </w:p>
    <w:p>
      <w:pPr>
        <w:rPr>
          <w:rFonts w:hint="eastAsia"/>
        </w:rPr>
      </w:pPr>
    </w:p>
    <w:p>
      <w:pPr>
        <w:autoSpaceDN w:val="0"/>
        <w:rPr>
          <w:rFonts w:hint="eastAsia" w:ascii="宋体" w:hAnsi="宋体"/>
          <w:b/>
          <w:bCs/>
          <w:color w:val="000000"/>
          <w:sz w:val="30"/>
          <w:szCs w:val="30"/>
        </w:rPr>
      </w:pPr>
      <w:r>
        <w:rPr>
          <w:rFonts w:hint="eastAsia" w:ascii="宋体" w:hAnsi="宋体"/>
          <w:b/>
          <w:bCs/>
          <w:color w:val="000000"/>
          <w:sz w:val="30"/>
          <w:szCs w:val="30"/>
        </w:rPr>
        <w:t>附件</w:t>
      </w:r>
      <w:r>
        <w:rPr>
          <w:rFonts w:hint="eastAsia" w:ascii="宋体" w:hAnsi="宋体"/>
          <w:b/>
          <w:bCs/>
          <w:color w:val="000000"/>
          <w:sz w:val="30"/>
          <w:szCs w:val="30"/>
          <w:lang w:val="en-US" w:eastAsia="zh-CN"/>
        </w:rPr>
        <w:t>3</w:t>
      </w:r>
      <w:r>
        <w:rPr>
          <w:rFonts w:hint="eastAsia" w:ascii="宋体" w:hAnsi="宋体"/>
          <w:b/>
          <w:bCs/>
          <w:color w:val="000000"/>
          <w:sz w:val="30"/>
          <w:szCs w:val="30"/>
        </w:rPr>
        <w:t>：</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lang w:eastAsia="zh-CN"/>
        </w:rPr>
        <w:t>绿色智慧环境学院</w:t>
      </w:r>
      <w:r>
        <w:rPr>
          <w:rFonts w:hint="eastAsia" w:ascii="黑体" w:hAnsi="黑体" w:eastAsia="黑体"/>
          <w:sz w:val="44"/>
          <w:szCs w:val="44"/>
        </w:rPr>
        <w:t>本科生班导师</w:t>
      </w:r>
    </w:p>
    <w:p>
      <w:pPr>
        <w:jc w:val="center"/>
        <w:rPr>
          <w:rFonts w:ascii="宋体" w:hAnsi="华文楷体"/>
          <w:sz w:val="144"/>
          <w:szCs w:val="144"/>
        </w:rPr>
      </w:pPr>
    </w:p>
    <w:p>
      <w:pPr>
        <w:jc w:val="center"/>
        <w:rPr>
          <w:rFonts w:ascii="宋体" w:hAnsi="华文楷体"/>
          <w:sz w:val="144"/>
          <w:szCs w:val="144"/>
        </w:rPr>
      </w:pPr>
      <w:r>
        <w:rPr>
          <w:rFonts w:hint="eastAsia" w:ascii="宋体" w:hAnsi="华文楷体"/>
          <w:sz w:val="144"/>
          <w:szCs w:val="144"/>
        </w:rPr>
        <w:t>工作日志</w:t>
      </w:r>
    </w:p>
    <w:p/>
    <w:p/>
    <w:p/>
    <w:p>
      <w:pPr>
        <w:spacing w:line="960" w:lineRule="auto"/>
        <w:ind w:firstLine="1260" w:firstLineChars="350"/>
        <w:rPr>
          <w:sz w:val="36"/>
          <w:szCs w:val="36"/>
        </w:rPr>
      </w:pPr>
    </w:p>
    <w:p>
      <w:pPr>
        <w:spacing w:line="960" w:lineRule="auto"/>
        <w:ind w:firstLine="1260" w:firstLineChars="350"/>
        <w:rPr>
          <w:rFonts w:hint="eastAsia"/>
          <w:sz w:val="36"/>
          <w:szCs w:val="36"/>
          <w:u w:val="single"/>
        </w:rPr>
      </w:pPr>
      <w:r>
        <w:rPr>
          <w:rFonts w:hint="eastAsia"/>
          <w:sz w:val="36"/>
          <w:szCs w:val="36"/>
        </w:rPr>
        <w:t>导师姓名</w:t>
      </w:r>
      <w:r>
        <w:rPr>
          <w:sz w:val="36"/>
          <w:szCs w:val="36"/>
          <w:u w:val="single"/>
        </w:rPr>
        <w:t xml:space="preserve">                       </w:t>
      </w:r>
    </w:p>
    <w:p>
      <w:pPr>
        <w:spacing w:line="960" w:lineRule="auto"/>
        <w:ind w:firstLine="1260" w:firstLineChars="350"/>
        <w:rPr>
          <w:sz w:val="36"/>
          <w:szCs w:val="36"/>
          <w:u w:val="single"/>
        </w:rPr>
      </w:pPr>
      <w:r>
        <w:rPr>
          <w:rFonts w:hint="eastAsia"/>
          <w:sz w:val="36"/>
          <w:szCs w:val="36"/>
        </w:rPr>
        <w:t>导师类别</w:t>
      </w:r>
      <w:r>
        <w:rPr>
          <w:sz w:val="36"/>
          <w:szCs w:val="36"/>
          <w:u w:val="single"/>
        </w:rPr>
        <w:t xml:space="preserve">                       </w:t>
      </w:r>
    </w:p>
    <w:p>
      <w:pPr>
        <w:spacing w:line="960" w:lineRule="auto"/>
        <w:ind w:firstLine="1260" w:firstLineChars="350"/>
        <w:rPr>
          <w:sz w:val="36"/>
          <w:szCs w:val="36"/>
          <w:u w:val="single"/>
        </w:rPr>
      </w:pPr>
      <w:r>
        <w:rPr>
          <w:rFonts w:hint="eastAsia"/>
          <w:sz w:val="36"/>
          <w:szCs w:val="36"/>
        </w:rPr>
        <w:t>指导年级班级</w:t>
      </w:r>
      <w:r>
        <w:rPr>
          <w:sz w:val="36"/>
          <w:szCs w:val="36"/>
          <w:u w:val="single"/>
        </w:rPr>
        <w:t xml:space="preserve">                   </w:t>
      </w:r>
    </w:p>
    <w:p>
      <w:pPr>
        <w:spacing w:line="960" w:lineRule="auto"/>
        <w:ind w:firstLine="1260" w:firstLineChars="350"/>
        <w:rPr>
          <w:sz w:val="36"/>
          <w:szCs w:val="36"/>
          <w:u w:val="single"/>
        </w:rPr>
      </w:pPr>
      <w:r>
        <w:rPr>
          <w:rFonts w:hint="eastAsia"/>
          <w:sz w:val="36"/>
          <w:szCs w:val="36"/>
        </w:rPr>
        <w:t>专业方向</w:t>
      </w:r>
      <w:r>
        <w:rPr>
          <w:sz w:val="36"/>
          <w:szCs w:val="36"/>
          <w:u w:val="single"/>
        </w:rPr>
        <w:t xml:space="preserve">                       </w:t>
      </w:r>
    </w:p>
    <w:p>
      <w:pPr>
        <w:spacing w:line="360" w:lineRule="auto"/>
        <w:ind w:firstLine="1260" w:firstLineChars="350"/>
        <w:rPr>
          <w:sz w:val="36"/>
          <w:szCs w:val="36"/>
        </w:rPr>
      </w:pPr>
    </w:p>
    <w:p>
      <w:pPr>
        <w:spacing w:line="360" w:lineRule="auto"/>
        <w:rPr>
          <w:sz w:val="28"/>
          <w:szCs w:val="28"/>
          <w:u w:val="single"/>
        </w:rPr>
      </w:pPr>
      <w:r>
        <w:rPr>
          <w:sz w:val="28"/>
          <w:szCs w:val="28"/>
          <w:u w:val="single"/>
        </w:rPr>
        <w:t xml:space="preserve">                          </w:t>
      </w:r>
      <w:r>
        <w:rPr>
          <w:rFonts w:hint="eastAsia"/>
          <w:sz w:val="28"/>
          <w:szCs w:val="28"/>
          <w:u w:val="single"/>
        </w:rPr>
        <w:t>年</w:t>
      </w:r>
      <w:r>
        <w:rPr>
          <w:sz w:val="28"/>
          <w:szCs w:val="28"/>
          <w:u w:val="single"/>
        </w:rPr>
        <w:t xml:space="preserve">   </w:t>
      </w:r>
      <w:r>
        <w:rPr>
          <w:rFonts w:hint="eastAsia"/>
          <w:sz w:val="28"/>
          <w:szCs w:val="28"/>
          <w:u w:val="single"/>
        </w:rPr>
        <w:t>月</w:t>
      </w:r>
      <w:r>
        <w:rPr>
          <w:sz w:val="28"/>
          <w:szCs w:val="28"/>
          <w:u w:val="single"/>
        </w:rPr>
        <w:t xml:space="preserve">   </w:t>
      </w:r>
      <w:r>
        <w:rPr>
          <w:rFonts w:hint="eastAsia"/>
          <w:sz w:val="28"/>
          <w:szCs w:val="28"/>
          <w:u w:val="single"/>
        </w:rPr>
        <w:t>日</w:t>
      </w:r>
      <w:r>
        <w:rPr>
          <w:sz w:val="28"/>
          <w:szCs w:val="28"/>
          <w:u w:val="single"/>
        </w:rPr>
        <w:t xml:space="preserve">    </w:t>
      </w:r>
      <w:r>
        <w:rPr>
          <w:rFonts w:hint="eastAsia"/>
          <w:sz w:val="28"/>
          <w:szCs w:val="28"/>
          <w:u w:val="single"/>
        </w:rPr>
        <w:t>第</w:t>
      </w:r>
      <w:r>
        <w:rPr>
          <w:sz w:val="28"/>
          <w:szCs w:val="28"/>
          <w:u w:val="single"/>
        </w:rPr>
        <w:t xml:space="preserve">  </w:t>
      </w:r>
      <w:r>
        <w:rPr>
          <w:rFonts w:hint="eastAsia"/>
          <w:sz w:val="28"/>
          <w:szCs w:val="28"/>
          <w:u w:val="single"/>
        </w:rPr>
        <w:t>周</w:t>
      </w:r>
      <w:r>
        <w:rPr>
          <w:sz w:val="28"/>
          <w:szCs w:val="28"/>
          <w:u w:val="single"/>
        </w:rPr>
        <w:t xml:space="preserve">    </w:t>
      </w:r>
      <w:r>
        <w:rPr>
          <w:rFonts w:hint="eastAsia"/>
          <w:sz w:val="28"/>
          <w:szCs w:val="28"/>
          <w:u w:val="single"/>
        </w:rPr>
        <w:t>星期</w:t>
      </w:r>
      <w:r>
        <w:rPr>
          <w:sz w:val="28"/>
          <w:szCs w:val="28"/>
          <w:u w:val="single"/>
        </w:rPr>
        <w:t xml:space="preserve">                               </w:t>
      </w:r>
    </w:p>
    <w:p>
      <w:pPr>
        <w:spacing w:line="360" w:lineRule="auto"/>
        <w:rPr>
          <w:sz w:val="28"/>
          <w:szCs w:val="28"/>
          <w:u w:val="single"/>
        </w:rPr>
      </w:pPr>
      <w:r>
        <w:rPr>
          <w:rFonts w:hint="eastAsia"/>
          <w:sz w:val="28"/>
          <w:szCs w:val="28"/>
          <w:u w:val="single"/>
        </w:rPr>
        <w:t>指导学生事项名称：</w:t>
      </w: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rFonts w:hint="eastAsia"/>
          <w:sz w:val="28"/>
          <w:szCs w:val="28"/>
          <w:u w:val="single"/>
        </w:rPr>
        <w:t xml:space="preserve">地点：                                                                  </w:t>
      </w:r>
    </w:p>
    <w:p>
      <w:pPr>
        <w:spacing w:line="360" w:lineRule="auto"/>
        <w:rPr>
          <w:sz w:val="28"/>
          <w:szCs w:val="28"/>
          <w:u w:val="single"/>
        </w:rPr>
      </w:pPr>
      <w:r>
        <w:rPr>
          <w:rFonts w:hint="eastAsia"/>
          <w:sz w:val="28"/>
          <w:szCs w:val="28"/>
          <w:u w:val="single"/>
        </w:rPr>
        <w:t xml:space="preserve">参与人：                                                </w:t>
      </w: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rFonts w:hint="eastAsia"/>
          <w:sz w:val="28"/>
          <w:szCs w:val="28"/>
          <w:u w:val="single"/>
        </w:rPr>
        <w:t xml:space="preserve">内容： </w:t>
      </w: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rFonts w:hint="eastAsia"/>
          <w:sz w:val="28"/>
          <w:szCs w:val="28"/>
          <w:u w:val="single"/>
        </w:rPr>
      </w:pPr>
      <w:r>
        <w:rPr>
          <w:sz w:val="28"/>
          <w:szCs w:val="28"/>
          <w:u w:val="single"/>
        </w:rPr>
        <w:t xml:space="preserve">                                                                    </w:t>
      </w:r>
    </w:p>
    <w:p>
      <w:pPr>
        <w:spacing w:line="360" w:lineRule="auto"/>
        <w:rPr>
          <w:sz w:val="28"/>
          <w:szCs w:val="28"/>
          <w:u w:val="single"/>
        </w:rPr>
      </w:pPr>
      <w:r>
        <w:rPr>
          <w:rFonts w:hint="eastAsia"/>
          <w:sz w:val="28"/>
          <w:szCs w:val="28"/>
          <w:u w:val="single"/>
        </w:rPr>
        <w:t xml:space="preserve">                                                                   </w:t>
      </w:r>
    </w:p>
    <w:p>
      <w:pPr>
        <w:spacing w:line="360" w:lineRule="auto"/>
        <w:rPr>
          <w:sz w:val="28"/>
          <w:szCs w:val="28"/>
          <w:u w:val="single"/>
        </w:rPr>
      </w:pPr>
      <w:r>
        <w:rPr>
          <w:rFonts w:hint="eastAsia"/>
          <w:sz w:val="28"/>
          <w:szCs w:val="28"/>
          <w:u w:val="single"/>
        </w:rPr>
        <w:t xml:space="preserve">                                                                    </w:t>
      </w:r>
    </w:p>
    <w:p>
      <w:pPr>
        <w:spacing w:line="360" w:lineRule="auto"/>
        <w:rPr>
          <w:sz w:val="28"/>
          <w:szCs w:val="28"/>
          <w:u w:val="single"/>
        </w:rPr>
      </w:pPr>
      <w:r>
        <w:rPr>
          <w:rFonts w:hint="eastAsia"/>
          <w:sz w:val="28"/>
          <w:szCs w:val="28"/>
          <w:u w:val="single"/>
        </w:rPr>
        <w:t xml:space="preserve">                                                                    </w:t>
      </w:r>
    </w:p>
    <w:p>
      <w:pPr>
        <w:spacing w:line="360" w:lineRule="auto"/>
        <w:rPr>
          <w:rFonts w:hint="eastAsia"/>
          <w:sz w:val="28"/>
          <w:szCs w:val="28"/>
          <w:u w:val="single"/>
        </w:rPr>
      </w:pPr>
      <w:r>
        <w:rPr>
          <w:rFonts w:hint="eastAsia"/>
          <w:sz w:val="28"/>
          <w:szCs w:val="28"/>
          <w:u w:val="single"/>
        </w:rPr>
        <w:t xml:space="preserve">   </w:t>
      </w:r>
      <w:r>
        <w:rPr>
          <w:sz w:val="28"/>
          <w:szCs w:val="28"/>
          <w:u w:val="single"/>
        </w:rPr>
        <w:t xml:space="preserve">                                                                  </w:t>
      </w:r>
    </w:p>
    <w:p>
      <w:pPr>
        <w:spacing w:line="360" w:lineRule="auto"/>
        <w:rPr>
          <w:rFonts w:hint="eastAsia"/>
          <w:sz w:val="28"/>
          <w:szCs w:val="28"/>
          <w:u w:val="single"/>
        </w:rPr>
      </w:pPr>
      <w:r>
        <w:rPr>
          <w:sz w:val="28"/>
          <w:szCs w:val="28"/>
          <w:u w:val="single"/>
        </w:rPr>
        <w:t xml:space="preserve">                                                              </w:t>
      </w:r>
    </w:p>
    <w:p>
      <w:pPr>
        <w:spacing w:line="360" w:lineRule="auto"/>
        <w:rPr>
          <w:sz w:val="28"/>
          <w:szCs w:val="28"/>
          <w:u w:val="single"/>
        </w:rPr>
      </w:pPr>
      <w:r>
        <w:rPr>
          <w:sz w:val="28"/>
          <w:szCs w:val="28"/>
          <w:u w:val="single"/>
        </w:rPr>
        <w:t xml:space="preserve">                                                                    </w:t>
      </w:r>
    </w:p>
    <w:p>
      <w:pPr>
        <w:spacing w:line="360" w:lineRule="auto"/>
        <w:rPr>
          <w:sz w:val="28"/>
          <w:szCs w:val="28"/>
          <w:u w:val="single"/>
        </w:rPr>
      </w:pPr>
      <w:r>
        <w:rPr>
          <w:sz w:val="28"/>
          <w:szCs w:val="28"/>
          <w:u w:val="single"/>
        </w:rPr>
        <w:t xml:space="preserve">                                                                    </w:t>
      </w:r>
    </w:p>
    <w:p>
      <w:pPr>
        <w:pStyle w:val="2"/>
        <w:adjustRightInd w:val="0"/>
        <w:snapToGrid w:val="0"/>
        <w:spacing w:before="0" w:beforeAutospacing="0" w:after="0" w:afterAutospacing="0" w:line="560" w:lineRule="exact"/>
        <w:jc w:val="left"/>
        <w:rPr>
          <w:rFonts w:ascii="仿宋_GB2312"/>
          <w:color w:val="000000"/>
          <w:sz w:val="28"/>
          <w:szCs w:val="28"/>
        </w:rPr>
      </w:pPr>
      <w:r>
        <w:rPr>
          <w:sz w:val="28"/>
          <w:szCs w:val="28"/>
          <w:u w:val="single"/>
        </w:rPr>
        <w:t xml:space="preserve">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71DF"/>
    <w:rsid w:val="0003481A"/>
    <w:rsid w:val="00040C17"/>
    <w:rsid w:val="000C2556"/>
    <w:rsid w:val="00165DB1"/>
    <w:rsid w:val="001B7E71"/>
    <w:rsid w:val="002D157A"/>
    <w:rsid w:val="002E073A"/>
    <w:rsid w:val="002E279F"/>
    <w:rsid w:val="002E5B9D"/>
    <w:rsid w:val="002F7383"/>
    <w:rsid w:val="00307CFE"/>
    <w:rsid w:val="004026DE"/>
    <w:rsid w:val="004164C5"/>
    <w:rsid w:val="00416897"/>
    <w:rsid w:val="004C1086"/>
    <w:rsid w:val="0050564B"/>
    <w:rsid w:val="00527D7F"/>
    <w:rsid w:val="0056023C"/>
    <w:rsid w:val="006C60F7"/>
    <w:rsid w:val="00730BBF"/>
    <w:rsid w:val="007C161D"/>
    <w:rsid w:val="0082423F"/>
    <w:rsid w:val="00853DE5"/>
    <w:rsid w:val="00857662"/>
    <w:rsid w:val="009A58C9"/>
    <w:rsid w:val="009C3E6F"/>
    <w:rsid w:val="00A42DCE"/>
    <w:rsid w:val="00AA709D"/>
    <w:rsid w:val="00B478B7"/>
    <w:rsid w:val="00BB444E"/>
    <w:rsid w:val="00CB1DB2"/>
    <w:rsid w:val="00CF55DB"/>
    <w:rsid w:val="00D0776D"/>
    <w:rsid w:val="00D32088"/>
    <w:rsid w:val="00D51E0E"/>
    <w:rsid w:val="00E0577B"/>
    <w:rsid w:val="00E73784"/>
    <w:rsid w:val="00EE27D3"/>
    <w:rsid w:val="00F071DF"/>
    <w:rsid w:val="00F8547F"/>
    <w:rsid w:val="00F93CCE"/>
    <w:rsid w:val="00FC588A"/>
    <w:rsid w:val="00FE123D"/>
    <w:rsid w:val="013C1A21"/>
    <w:rsid w:val="015A3678"/>
    <w:rsid w:val="01744EB3"/>
    <w:rsid w:val="0321328E"/>
    <w:rsid w:val="055830A0"/>
    <w:rsid w:val="077D71A3"/>
    <w:rsid w:val="07BD0940"/>
    <w:rsid w:val="080A365B"/>
    <w:rsid w:val="08462944"/>
    <w:rsid w:val="09857206"/>
    <w:rsid w:val="0AFB0018"/>
    <w:rsid w:val="0C347DDA"/>
    <w:rsid w:val="0DFD4611"/>
    <w:rsid w:val="0E13732D"/>
    <w:rsid w:val="0F3E4F9E"/>
    <w:rsid w:val="11937F06"/>
    <w:rsid w:val="128A7DC3"/>
    <w:rsid w:val="1390219B"/>
    <w:rsid w:val="141063BD"/>
    <w:rsid w:val="15E413F5"/>
    <w:rsid w:val="16BB2590"/>
    <w:rsid w:val="1772617D"/>
    <w:rsid w:val="1B814639"/>
    <w:rsid w:val="1BF83844"/>
    <w:rsid w:val="1C72622E"/>
    <w:rsid w:val="1D0C4956"/>
    <w:rsid w:val="1D394CBF"/>
    <w:rsid w:val="1EC20F94"/>
    <w:rsid w:val="21352C3E"/>
    <w:rsid w:val="23CB0D91"/>
    <w:rsid w:val="27726313"/>
    <w:rsid w:val="27D4591C"/>
    <w:rsid w:val="28402E84"/>
    <w:rsid w:val="2AB64F58"/>
    <w:rsid w:val="2AEE7E2C"/>
    <w:rsid w:val="2ED545F2"/>
    <w:rsid w:val="32167CA9"/>
    <w:rsid w:val="32F90B51"/>
    <w:rsid w:val="32FF77A4"/>
    <w:rsid w:val="352A657E"/>
    <w:rsid w:val="355B0CC6"/>
    <w:rsid w:val="37FC1265"/>
    <w:rsid w:val="3D1A0282"/>
    <w:rsid w:val="3D615FA4"/>
    <w:rsid w:val="3E4D5BDB"/>
    <w:rsid w:val="3EB371C2"/>
    <w:rsid w:val="3F055365"/>
    <w:rsid w:val="41513233"/>
    <w:rsid w:val="44AD66AD"/>
    <w:rsid w:val="44DC166F"/>
    <w:rsid w:val="46B87451"/>
    <w:rsid w:val="47A836F4"/>
    <w:rsid w:val="47C277EC"/>
    <w:rsid w:val="48040F29"/>
    <w:rsid w:val="48CC44D8"/>
    <w:rsid w:val="49934E4A"/>
    <w:rsid w:val="4AF409E1"/>
    <w:rsid w:val="50F8171A"/>
    <w:rsid w:val="53A41D46"/>
    <w:rsid w:val="55BF282C"/>
    <w:rsid w:val="56965B8A"/>
    <w:rsid w:val="56D91786"/>
    <w:rsid w:val="56E27C97"/>
    <w:rsid w:val="56E86E83"/>
    <w:rsid w:val="59FF5001"/>
    <w:rsid w:val="5A510B8D"/>
    <w:rsid w:val="5A937517"/>
    <w:rsid w:val="5D3C0264"/>
    <w:rsid w:val="5E2F5743"/>
    <w:rsid w:val="63227AC5"/>
    <w:rsid w:val="648A74CF"/>
    <w:rsid w:val="64A27A59"/>
    <w:rsid w:val="66390D9C"/>
    <w:rsid w:val="67343E2F"/>
    <w:rsid w:val="6A0A6810"/>
    <w:rsid w:val="6A423112"/>
    <w:rsid w:val="6A5764BD"/>
    <w:rsid w:val="6B9B6E2B"/>
    <w:rsid w:val="6BB8648D"/>
    <w:rsid w:val="6BE664BD"/>
    <w:rsid w:val="6C2B1A00"/>
    <w:rsid w:val="6C7604E5"/>
    <w:rsid w:val="6D7D2D7A"/>
    <w:rsid w:val="6F374B26"/>
    <w:rsid w:val="70A72D1E"/>
    <w:rsid w:val="71123C94"/>
    <w:rsid w:val="71E9460B"/>
    <w:rsid w:val="72F257D1"/>
    <w:rsid w:val="731513B2"/>
    <w:rsid w:val="74A05150"/>
    <w:rsid w:val="75F45395"/>
    <w:rsid w:val="77407843"/>
    <w:rsid w:val="77E27D07"/>
    <w:rsid w:val="7A3219C9"/>
    <w:rsid w:val="7ABE0259"/>
    <w:rsid w:val="7B466CE7"/>
    <w:rsid w:val="7B7B4ADB"/>
    <w:rsid w:val="7CD8097F"/>
    <w:rsid w:val="7D2B12CC"/>
    <w:rsid w:val="7EA2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 w:type="character" w:customStyle="1" w:styleId="7">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600</Words>
  <Characters>3421</Characters>
  <Lines>28</Lines>
  <Paragraphs>8</Paragraphs>
  <TotalTime>3</TotalTime>
  <ScaleCrop>false</ScaleCrop>
  <LinksUpToDate>false</LinksUpToDate>
  <CharactersWithSpaces>4013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2018-05-30T06:27:00Z</dcterms:created>
  <dc:creator>刘红芳</dc:creator>
  <cp:lastModifiedBy>笨笨眼</cp:lastModifiedBy>
  <dcterms:modified xsi:type="dcterms:W3CDTF">2018-06-29T09:46:32Z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